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5A1" w:rsidRPr="00366418" w:rsidRDefault="008F25A1" w:rsidP="008F25A1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sz w:val="28"/>
          <w:szCs w:val="28"/>
        </w:rPr>
        <w:t>сл. Кашары  Кашарского района  Ростовской области</w:t>
      </w:r>
    </w:p>
    <w:p w:rsidR="008F25A1" w:rsidRPr="00366418" w:rsidRDefault="008F25A1" w:rsidP="008F25A1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8F25A1" w:rsidRPr="00366418" w:rsidRDefault="008F25A1" w:rsidP="008F25A1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sz w:val="28"/>
          <w:szCs w:val="28"/>
        </w:rPr>
        <w:t>Кашарская средняя общеобразовательная школа.</w:t>
      </w:r>
    </w:p>
    <w:p w:rsidR="008F25A1" w:rsidRPr="00366418" w:rsidRDefault="008F25A1" w:rsidP="008F25A1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p w:rsidR="008F25A1" w:rsidRPr="00366418" w:rsidRDefault="008F25A1" w:rsidP="008F25A1">
      <w:pPr>
        <w:spacing w:after="1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41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«Утверждаю»</w:t>
      </w:r>
    </w:p>
    <w:p w:rsidR="008F25A1" w:rsidRPr="00366418" w:rsidRDefault="008F25A1" w:rsidP="008F25A1">
      <w:pPr>
        <w:spacing w:after="16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Директор МБОУ Кашарской СОШ</w:t>
      </w:r>
    </w:p>
    <w:p w:rsidR="008F25A1" w:rsidRPr="00366418" w:rsidRDefault="008F25A1" w:rsidP="008F25A1">
      <w:pPr>
        <w:spacing w:after="16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366418">
        <w:rPr>
          <w:rFonts w:ascii="Times New Roman" w:hAnsi="Times New Roman" w:cs="Times New Roman"/>
          <w:sz w:val="28"/>
          <w:szCs w:val="28"/>
        </w:rPr>
        <w:t>Приказ от «</w:t>
      </w:r>
      <w:r w:rsidRPr="00DC5739">
        <w:rPr>
          <w:rFonts w:ascii="Times New Roman" w:hAnsi="Times New Roman" w:cs="Times New Roman"/>
          <w:sz w:val="28"/>
          <w:szCs w:val="28"/>
          <w:u w:val="single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»  09</w:t>
      </w:r>
      <w:r w:rsidRPr="00366418">
        <w:rPr>
          <w:rFonts w:ascii="Times New Roman" w:hAnsi="Times New Roman" w:cs="Times New Roman"/>
          <w:sz w:val="28"/>
          <w:szCs w:val="28"/>
        </w:rPr>
        <w:t xml:space="preserve">. 2021г. № </w:t>
      </w:r>
      <w:r w:rsidRPr="00366418">
        <w:rPr>
          <w:rFonts w:ascii="Times New Roman" w:hAnsi="Times New Roman" w:cs="Times New Roman"/>
          <w:sz w:val="24"/>
          <w:szCs w:val="24"/>
          <w:u w:val="single"/>
        </w:rPr>
        <w:t>_</w:t>
      </w:r>
      <w:r>
        <w:rPr>
          <w:rFonts w:ascii="Times New Roman" w:hAnsi="Times New Roman" w:cs="Times New Roman"/>
          <w:sz w:val="24"/>
          <w:szCs w:val="24"/>
          <w:u w:val="single"/>
        </w:rPr>
        <w:t>86</w:t>
      </w:r>
      <w:r w:rsidRPr="00366418">
        <w:rPr>
          <w:rFonts w:ascii="Times New Roman" w:hAnsi="Times New Roman" w:cs="Times New Roman"/>
          <w:sz w:val="24"/>
          <w:szCs w:val="24"/>
          <w:u w:val="single"/>
        </w:rPr>
        <w:t xml:space="preserve">   __</w:t>
      </w:r>
    </w:p>
    <w:p w:rsidR="008F25A1" w:rsidRPr="00366418" w:rsidRDefault="008F25A1" w:rsidP="008F25A1">
      <w:pPr>
        <w:spacing w:after="160" w:line="48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sz w:val="28"/>
          <w:szCs w:val="28"/>
        </w:rPr>
        <w:t>______________  Губарев  Д.  И.</w:t>
      </w:r>
    </w:p>
    <w:p w:rsidR="008F25A1" w:rsidRPr="00366418" w:rsidRDefault="008F25A1" w:rsidP="008F25A1">
      <w:pPr>
        <w:spacing w:after="160"/>
        <w:jc w:val="center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8F25A1" w:rsidRPr="00366418" w:rsidRDefault="008F25A1" w:rsidP="008F25A1">
      <w:pPr>
        <w:spacing w:after="16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66418">
        <w:rPr>
          <w:rFonts w:ascii="Times New Roman" w:hAnsi="Times New Roman" w:cs="Times New Roman"/>
          <w:sz w:val="28"/>
          <w:szCs w:val="28"/>
        </w:rPr>
        <w:t>по __</w:t>
      </w:r>
      <w:r>
        <w:rPr>
          <w:rFonts w:ascii="Times New Roman" w:hAnsi="Times New Roman" w:cs="Times New Roman"/>
          <w:sz w:val="28"/>
          <w:szCs w:val="28"/>
          <w:u w:val="single"/>
        </w:rPr>
        <w:t>геометрии</w:t>
      </w:r>
      <w:r w:rsidRPr="00366418">
        <w:rPr>
          <w:sz w:val="26"/>
          <w:szCs w:val="26"/>
        </w:rPr>
        <w:t>_____</w:t>
      </w:r>
    </w:p>
    <w:p w:rsidR="008F25A1" w:rsidRPr="00366418" w:rsidRDefault="008F25A1" w:rsidP="008F25A1">
      <w:pPr>
        <w:spacing w:after="160"/>
        <w:jc w:val="center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sz w:val="28"/>
          <w:szCs w:val="28"/>
        </w:rPr>
        <w:t xml:space="preserve"> на 2021 -2022 учебный год</w:t>
      </w:r>
    </w:p>
    <w:p w:rsidR="008F25A1" w:rsidRDefault="008F25A1" w:rsidP="008F25A1">
      <w:pPr>
        <w:spacing w:after="160" w:line="259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366418">
        <w:rPr>
          <w:rFonts w:ascii="Times New Roman" w:hAnsi="Times New Roman" w:cs="Times New Roman"/>
          <w:sz w:val="28"/>
          <w:szCs w:val="28"/>
        </w:rPr>
        <w:t xml:space="preserve">Уровень общего образования: </w:t>
      </w:r>
      <w:r w:rsidRPr="0036641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66418">
        <w:rPr>
          <w:rFonts w:ascii="Times New Roman" w:hAnsi="Times New Roman" w:cs="Times New Roman"/>
          <w:sz w:val="26"/>
          <w:szCs w:val="26"/>
          <w:u w:val="single"/>
        </w:rPr>
        <w:t xml:space="preserve">основное общее </w:t>
      </w:r>
    </w:p>
    <w:p w:rsidR="008F25A1" w:rsidRPr="00366418" w:rsidRDefault="008F25A1" w:rsidP="008F25A1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  <w:r w:rsidRPr="0036641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Обучающейся   9 «Б» класса, Гайдаш   Анны</w:t>
      </w:r>
      <w:r w:rsidRPr="0036641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8F25A1" w:rsidRPr="00366418" w:rsidRDefault="008F25A1" w:rsidP="008F25A1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sz w:val="28"/>
          <w:szCs w:val="28"/>
        </w:rPr>
        <w:t xml:space="preserve">Количество часов: </w:t>
      </w:r>
      <w:r w:rsidRPr="00366418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  <w:u w:val="single"/>
        </w:rPr>
        <w:t>66</w:t>
      </w:r>
      <w:r w:rsidRPr="00366418">
        <w:rPr>
          <w:rFonts w:ascii="Times New Roman" w:hAnsi="Times New Roman" w:cs="Times New Roman"/>
          <w:sz w:val="26"/>
          <w:szCs w:val="26"/>
        </w:rPr>
        <w:t xml:space="preserve">____ </w:t>
      </w:r>
    </w:p>
    <w:p w:rsidR="008F25A1" w:rsidRPr="00366418" w:rsidRDefault="008F25A1" w:rsidP="008F25A1">
      <w:pPr>
        <w:spacing w:after="160" w:line="259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366418">
        <w:rPr>
          <w:rFonts w:ascii="Times New Roman" w:hAnsi="Times New Roman" w:cs="Times New Roman"/>
          <w:sz w:val="28"/>
          <w:szCs w:val="28"/>
        </w:rPr>
        <w:t>Учитель__</w:t>
      </w:r>
      <w:r w:rsidRPr="00366418">
        <w:rPr>
          <w:rFonts w:ascii="Times New Roman" w:hAnsi="Times New Roman" w:cs="Times New Roman"/>
          <w:sz w:val="26"/>
          <w:szCs w:val="26"/>
          <w:u w:val="single"/>
        </w:rPr>
        <w:t>Ломакина</w:t>
      </w:r>
      <w:proofErr w:type="spellEnd"/>
      <w:r w:rsidRPr="00366418">
        <w:rPr>
          <w:rFonts w:ascii="Times New Roman" w:hAnsi="Times New Roman" w:cs="Times New Roman"/>
          <w:sz w:val="26"/>
          <w:szCs w:val="26"/>
          <w:u w:val="single"/>
        </w:rPr>
        <w:t xml:space="preserve"> Татьяна Николаевна</w:t>
      </w:r>
    </w:p>
    <w:p w:rsidR="008F25A1" w:rsidRPr="00366418" w:rsidRDefault="008F25A1" w:rsidP="008F25A1">
      <w:pPr>
        <w:shd w:val="clear" w:color="auto" w:fill="FFFFFF"/>
        <w:spacing w:after="160" w:line="259" w:lineRule="auto"/>
        <w:rPr>
          <w:color w:val="000000"/>
          <w:sz w:val="26"/>
          <w:szCs w:val="26"/>
          <w:u w:val="single"/>
        </w:rPr>
      </w:pPr>
      <w:r w:rsidRPr="00366418">
        <w:rPr>
          <w:rFonts w:ascii="Times New Roman" w:hAnsi="Times New Roman" w:cs="Times New Roman"/>
          <w:sz w:val="28"/>
          <w:szCs w:val="28"/>
        </w:rPr>
        <w:t>Программа разработана на основе:</w:t>
      </w:r>
      <w:r w:rsidRPr="00366418">
        <w:rPr>
          <w:color w:val="000000"/>
          <w:sz w:val="26"/>
          <w:szCs w:val="26"/>
          <w:u w:val="single"/>
        </w:rPr>
        <w:t xml:space="preserve"> </w:t>
      </w:r>
      <w:r w:rsidRPr="00366418">
        <w:rPr>
          <w:i/>
          <w:sz w:val="26"/>
          <w:szCs w:val="26"/>
        </w:rPr>
        <w:t xml:space="preserve"> </w:t>
      </w:r>
      <w:r w:rsidRPr="00366418">
        <w:rPr>
          <w:rFonts w:ascii="Times New Roman" w:hAnsi="Times New Roman" w:cs="Times New Roman"/>
          <w:sz w:val="26"/>
          <w:szCs w:val="26"/>
          <w:u w:val="single"/>
        </w:rPr>
        <w:t>сборник “Программы  общеобразовательных  учреждений «Алгебра 7-9 класс»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3-е издание  «Просвещение» 2013</w:t>
      </w:r>
      <w:proofErr w:type="gramStart"/>
      <w:r w:rsidRPr="00366418">
        <w:rPr>
          <w:rFonts w:ascii="Times New Roman" w:hAnsi="Times New Roman" w:cs="Times New Roman"/>
          <w:sz w:val="26"/>
          <w:szCs w:val="26"/>
          <w:u w:val="single"/>
        </w:rPr>
        <w:t xml:space="preserve"> / </w:t>
      </w:r>
      <w:proofErr w:type="spellStart"/>
      <w:r w:rsidRPr="00366418">
        <w:rPr>
          <w:rFonts w:ascii="Times New Roman" w:hAnsi="Times New Roman" w:cs="Times New Roman"/>
          <w:sz w:val="26"/>
          <w:szCs w:val="26"/>
          <w:u w:val="single"/>
        </w:rPr>
        <w:t>С</w:t>
      </w:r>
      <w:proofErr w:type="gramEnd"/>
      <w:r w:rsidRPr="00366418">
        <w:rPr>
          <w:rFonts w:ascii="Times New Roman" w:hAnsi="Times New Roman" w:cs="Times New Roman"/>
          <w:sz w:val="26"/>
          <w:szCs w:val="26"/>
          <w:u w:val="single"/>
        </w:rPr>
        <w:t>ост.Т</w:t>
      </w:r>
      <w:proofErr w:type="spellEnd"/>
      <w:r w:rsidRPr="00366418">
        <w:rPr>
          <w:rFonts w:ascii="Times New Roman" w:hAnsi="Times New Roman" w:cs="Times New Roman"/>
          <w:sz w:val="26"/>
          <w:szCs w:val="26"/>
          <w:u w:val="single"/>
        </w:rPr>
        <w:t xml:space="preserve">. А. </w:t>
      </w:r>
      <w:proofErr w:type="spellStart"/>
      <w:r w:rsidRPr="00366418">
        <w:rPr>
          <w:rFonts w:ascii="Times New Roman" w:hAnsi="Times New Roman" w:cs="Times New Roman"/>
          <w:sz w:val="26"/>
          <w:szCs w:val="26"/>
          <w:u w:val="single"/>
        </w:rPr>
        <w:t>Бурмистрова</w:t>
      </w:r>
      <w:proofErr w:type="spellEnd"/>
    </w:p>
    <w:p w:rsidR="008F25A1" w:rsidRPr="00366418" w:rsidRDefault="008F25A1" w:rsidP="008F25A1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366418">
        <w:rPr>
          <w:rFonts w:ascii="Times New Roman" w:hAnsi="Times New Roman" w:cs="Times New Roman"/>
          <w:sz w:val="28"/>
          <w:szCs w:val="28"/>
        </w:rPr>
        <w:t xml:space="preserve"> Учебник</w:t>
      </w:r>
      <w:r w:rsidRPr="00366418">
        <w:rPr>
          <w:rFonts w:ascii="Times New Roman" w:hAnsi="Times New Roman" w:cs="Times New Roman"/>
          <w:sz w:val="28"/>
          <w:szCs w:val="28"/>
          <w:u w:val="single"/>
        </w:rPr>
        <w:t xml:space="preserve">: Алгебра 9 класс: учебник для общеобразовательных учреждений/ авт. Ю. Н. Макарычев.  Москва, «Просвещение» 2017 </w:t>
      </w:r>
    </w:p>
    <w:p w:rsidR="008F25A1" w:rsidRPr="008F25A1" w:rsidRDefault="008F25A1" w:rsidP="008F25A1">
      <w:pPr>
        <w:spacing w:after="160" w:line="259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F25A1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</w:p>
    <w:p w:rsidR="008F25A1" w:rsidRPr="008F25A1" w:rsidRDefault="008F25A1" w:rsidP="008F25A1">
      <w:pPr>
        <w:spacing w:after="160" w:line="480" w:lineRule="auto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8F25A1">
        <w:rPr>
          <w:rFonts w:ascii="Times New Roman" w:hAnsi="Times New Roman" w:cs="Times New Roman"/>
          <w:b/>
          <w:sz w:val="36"/>
          <w:szCs w:val="36"/>
          <w:lang w:val="en-US"/>
        </w:rPr>
        <w:t>I</w:t>
      </w:r>
      <w:r w:rsidRPr="008F25A1">
        <w:rPr>
          <w:rFonts w:ascii="Times New Roman" w:hAnsi="Times New Roman" w:cs="Times New Roman"/>
          <w:b/>
          <w:sz w:val="36"/>
          <w:szCs w:val="36"/>
        </w:rPr>
        <w:t xml:space="preserve"> Планируемые предметные результаты.</w:t>
      </w:r>
      <w:proofErr w:type="gramEnd"/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F25A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 результате изучения курса геометрии 9 класса обучающиеся должны: </w:t>
      </w:r>
    </w:p>
    <w:p w:rsidR="008F25A1" w:rsidRPr="008F25A1" w:rsidRDefault="008F25A1" w:rsidP="008F25A1">
      <w:pPr>
        <w:tabs>
          <w:tab w:val="left" w:pos="664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25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знать/понимать</w:t>
      </w:r>
      <w:r w:rsidRPr="008F25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существо понятия математического доказательства; примеры доказательств;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существо понятия алгоритма; примеры алгоритмов;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 потребности практики привели математическую науку к необходимости расширения понятия числа;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каким образом геометрия возникла из практических задач землемерия;  примеры геометрических объектов и утверждений о них, важных для практики.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25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пользоваться языком геометрии для описания предметов окружающего мира;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распознавать геометрические фигуры, различать их взаимное расположение; 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изображать геометрические фигуры; выполнять чертежи по условию задач; осуществлять преобразования фигур;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распознавать на чертежах, моделях и в окружающей обстановке основные пространственные тела, изображать их;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простейших случаях строить сечения и развертки пространственных тел; 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операции над векторами, вычислять длину и координаты вектора, угол между векторами;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вычислять значения геометрических величин (длин, углов, площадей, объемов), в том числе: для углов от 0 до 180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ym w:font="Symbol" w:char="F0B0"/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площади треугольников, длины ломаных, дуг окружности, площадей основных геометрических фигур и фигур, составленных из них;</w:t>
      </w:r>
      <w:proofErr w:type="gramEnd"/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идеи симметрии;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проводить доказательные рассуждения при решении задач, используя известные теоремы, обнаруживая возможности для их использования; 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решать простейшие планиметрические задачи в пространстве;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использовать приобретенные знания и умения в практической деятельности и повседневной жизни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8F25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для</w:t>
      </w:r>
      <w:proofErr w:type="gramEnd"/>
      <w:r w:rsidRPr="008F25A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описания реальных ситуаций на языке геометрии;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расчетов, включающих простейшие тригонометрические формулы; решения геометрических задач с использованием тригонометрии решения практических задач, связанных с нахождением геометрических величин</w:t>
      </w:r>
      <w:proofErr w:type="gramStart"/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;</w:t>
      </w:r>
      <w:proofErr w:type="gramEnd"/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построений геометрическими инструментами (линейка, угольник, циркуль, транспортир).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ПЛАНИРУЕМЫЕ РЕЗУЛЬТАТЫ ОБУЧЕНИЯ И ОСВОЕНИЯ СОДЕРЖАНИЯ КУРСА ПО ГЕОМЕТРИИ  9 КЛАССА</w:t>
      </w:r>
      <w:r w:rsidRPr="008F25A1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8F25A1" w:rsidRPr="008F25A1" w:rsidRDefault="008F25A1" w:rsidP="008F25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F25A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Личностные: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 </w:t>
      </w:r>
      <w:proofErr w:type="spellStart"/>
      <w:r w:rsidRPr="008F25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обуяающихся</w:t>
      </w:r>
      <w:proofErr w:type="spellEnd"/>
      <w:r w:rsidRPr="008F25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будут сформированы: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ответственное отношение к учению;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2) готовность и спо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собность </w:t>
      </w:r>
      <w:proofErr w:type="gramStart"/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саморазвитию и самообразованию на основе мотивации к обучению и познанию;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контрпримеры</w:t>
      </w:r>
      <w:proofErr w:type="spellEnd"/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начальные навыки адаптации в динамично изменяющемся мире;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экологическая культура: ценностное отношение к природному миру, готовность следовать нормам природоохранного, </w:t>
      </w:r>
      <w:proofErr w:type="spellStart"/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6) формирование способности к эмоциональному вос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приятию математических объектов, задач, решений, рассуж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дений;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7) умение контролировать процесс и результат учебной ма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тематической деятельности;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 </w:t>
      </w:r>
      <w:proofErr w:type="gramStart"/>
      <w:r w:rsidRPr="008F25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обучающихся</w:t>
      </w:r>
      <w:proofErr w:type="gramEnd"/>
      <w:r w:rsidRPr="008F25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могут быть сформированы: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первоначальные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коммуникативная компетентность в об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щении и сотрудничестве со сверстниками в образовательной, учебно-исследовательской, творче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и других видах деятельности;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3) критичность мышления, умение распознавать логически некорректные высказывания, отличать гипотезу от факта;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креативность мышления, инициативы, находчивости, активности при решении арифметических задач.</w:t>
      </w:r>
    </w:p>
    <w:p w:rsidR="008F25A1" w:rsidRPr="008F25A1" w:rsidRDefault="008F25A1" w:rsidP="008F25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spellStart"/>
      <w:r w:rsidRPr="008F25A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Метапредметные</w:t>
      </w:r>
      <w:proofErr w:type="spellEnd"/>
      <w:r w:rsidRPr="008F25A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:</w:t>
      </w:r>
    </w:p>
    <w:p w:rsidR="008F25A1" w:rsidRPr="008F25A1" w:rsidRDefault="008F25A1" w:rsidP="008F25A1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25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оучающиеся</w:t>
      </w:r>
      <w:proofErr w:type="spellEnd"/>
      <w:r w:rsidRPr="008F25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научатся: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формулировать и удерживать учебную задачу;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выбирать действия в соответствии с поставленной задачей и условиями её реализации;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предвидеть уровень усвоения знаний, его временных характеристик;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составлять план и последовательность действий;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6) осуществлять контроль по образцу и вносить не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обходимые коррективы;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7)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8) сличать способ действия и его результат с заданным эталоном с целью обнаружения отклонений и отличий от эталона;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 получат возможность научиться: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определять последовательность промежуточных целей и соответствующих им действий с учётом конечного результата;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предвидеть возможности получения конкретного результата при решении задач;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осуществлять констатирующий и прогнозирующий контроль по результату и по способу действия;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выделять и формулировать то, что усвоено и что нужно </w:t>
      </w:r>
      <w:proofErr w:type="gramStart"/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усвоить</w:t>
      </w:r>
      <w:proofErr w:type="gramEnd"/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определять качество и уровень усвоения;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5) концентрировать волю для преодоления интеллектуальных затруднений и физических препятствий;</w:t>
      </w:r>
    </w:p>
    <w:p w:rsidR="008F25A1" w:rsidRPr="008F25A1" w:rsidRDefault="008F25A1" w:rsidP="008F25A1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обучающиеся научатся: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самостоятельно выделять и формулировать познавательную цель;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2) использовать общие приёмы решения задач;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3) применять правила и пользоваться инструкциями и освоенными закономерностями;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осуществлять смысловое чтение;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создавать, применять и преобразовывать знаково-символические средства, модели и схемы для решения задач;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6) самостоятельно ставить цели, выбирать и соз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давать алгоритмы для решения учебных математических про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блем;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понимать сущность алгоритмических предписаний и уметь действовать в соответствии с предложенным ал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горитмом;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8) понимать и использовать математические сред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наглядности (рисунки, чертежи, схемы и др.) для иллю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страции, интерпретации, аргументации;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9) находить в различных источниках информа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F25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обучающиеся</w:t>
      </w:r>
      <w:proofErr w:type="gramEnd"/>
      <w:r w:rsidRPr="008F25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получат возможность научиться: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устанавливать причинно-следственные связи; строить </w:t>
      </w:r>
      <w:proofErr w:type="gramStart"/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логические рассуждения</w:t>
      </w:r>
      <w:proofErr w:type="gramEnd"/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, умозаключения (индуктив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ные, дедуктивные и по аналогии) и выводы;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формировать </w:t>
      </w:r>
      <w:proofErr w:type="gramStart"/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учебную</w:t>
      </w:r>
      <w:proofErr w:type="gramEnd"/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общепользовательскую</w:t>
      </w:r>
      <w:proofErr w:type="spellEnd"/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тентности в области использования информационно-комму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никационных технологий (ИКТ-компетент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ности);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видеть математическую задачу в других дисциплинах, в окружающей жизни;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4) выдвигать гипотезы при решении учебных задач и понимать необходимость их проверки;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планировать и осуществлять деятельность, направленную на решение задач исследовательского характера;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6) выбирать наиболее рациональные и эффективные способы решения задач;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7) интерпретировать информации (структурировать, переводить сплошной текст в таблицу, презентовать полученную информацию, в том числе с помощью ИКТ);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8) оценивать информацию (критическая оценка, оценка достоверности);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9) устанавливать причинно-следственные связи, выстраивать рассуждения, обобщения;</w:t>
      </w:r>
    </w:p>
    <w:p w:rsidR="008F25A1" w:rsidRPr="008F25A1" w:rsidRDefault="008F25A1" w:rsidP="008F25A1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обучающиеся  научатся: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организовывать учебное сотруд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ничество и совместную деятельность с учителем и сверстни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ками: определять цели, распределять функции и роли участ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ников;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взаимодействовать и находить общие способы работы; работать в группе: находить общее решение и разре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шать конфликты на основе согласования позиций и учёта ин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тересов; слушать партнёра; формулировать, аргументировать и отстаивать своё мнение;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прогнозировать возникновение конфликтов при наличии разных точек зрения;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разрешать конфликты на основе учёта интересов и позиций всех участников;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5) координировать и принимать различные позиции во взаимодействии;</w:t>
      </w:r>
    </w:p>
    <w:p w:rsidR="008F25A1" w:rsidRPr="008F25A1" w:rsidRDefault="008F25A1" w:rsidP="008F25A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6)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</w:r>
    </w:p>
    <w:p w:rsidR="008F25A1" w:rsidRPr="008F25A1" w:rsidRDefault="008F25A1" w:rsidP="008F25A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25A1" w:rsidRPr="008F25A1" w:rsidRDefault="008F25A1" w:rsidP="008F25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  <w:r w:rsidRPr="008F25A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Предметные результаты:</w:t>
      </w:r>
    </w:p>
    <w:p w:rsidR="008F25A1" w:rsidRPr="008F25A1" w:rsidRDefault="008F25A1" w:rsidP="008F25A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</w:pPr>
    </w:p>
    <w:p w:rsidR="008F25A1" w:rsidRPr="008F25A1" w:rsidRDefault="008F25A1" w:rsidP="008F25A1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>обучающиеся научатся:</w:t>
      </w:r>
    </w:p>
    <w:p w:rsidR="008F25A1" w:rsidRPr="008F25A1" w:rsidRDefault="008F25A1" w:rsidP="008F25A1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классификацию;</w:t>
      </w:r>
    </w:p>
    <w:p w:rsidR="008F25A1" w:rsidRPr="008F25A1" w:rsidRDefault="008F25A1" w:rsidP="008F25A1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proofErr w:type="gramStart"/>
      <w:r w:rsidRPr="008F25A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владеть базовым понятийным аппаратом: иметь представление о числе, дроби, об основных геометрических объектах (точка, прямая, ломаная, угол, многоугольник);</w:t>
      </w:r>
      <w:proofErr w:type="gramEnd"/>
    </w:p>
    <w:p w:rsidR="008F25A1" w:rsidRPr="008F25A1" w:rsidRDefault="008F25A1" w:rsidP="008F25A1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выполнять арифметические преобразования, применять их для решения учебных математических задач;</w:t>
      </w:r>
    </w:p>
    <w:p w:rsidR="008F25A1" w:rsidRPr="008F25A1" w:rsidRDefault="008F25A1" w:rsidP="008F25A1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пользоваться изученными математическими формулами;</w:t>
      </w:r>
    </w:p>
    <w:p w:rsidR="008F25A1" w:rsidRPr="008F25A1" w:rsidRDefault="008F25A1" w:rsidP="008F25A1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5) самостоятельно приобретать и применять знания в различных ситуациях для решения несложных практических задач, в том числе с использованием при необходимости справочных материалов, калькулятора и компьютера;</w:t>
      </w:r>
    </w:p>
    <w:p w:rsidR="008F25A1" w:rsidRPr="008F25A1" w:rsidRDefault="008F25A1" w:rsidP="008F25A1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6) пользоваться предметным указателем энциклопедий и справочников для нахождения информации;</w:t>
      </w:r>
    </w:p>
    <w:p w:rsidR="008F25A1" w:rsidRPr="008F25A1" w:rsidRDefault="008F25A1" w:rsidP="008F25A1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7) знать основные способы представления и анализа статистических данных; уметь решать задачи с помощью перебора возможных вариантов;</w:t>
      </w:r>
    </w:p>
    <w:p w:rsidR="008F25A1" w:rsidRPr="008F25A1" w:rsidRDefault="008F25A1" w:rsidP="008F25A1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</w:pPr>
      <w:proofErr w:type="gramStart"/>
      <w:r w:rsidRPr="008F25A1"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>обучающиеся</w:t>
      </w:r>
      <w:proofErr w:type="gramEnd"/>
      <w:r w:rsidRPr="008F25A1"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 xml:space="preserve"> получат возможность научиться:</w:t>
      </w:r>
    </w:p>
    <w:p w:rsidR="008F25A1" w:rsidRPr="008F25A1" w:rsidRDefault="008F25A1" w:rsidP="008F25A1">
      <w:pPr>
        <w:widowControl w:val="0"/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</w:t>
      </w:r>
      <w:r w:rsidRPr="008F25A1">
        <w:rPr>
          <w:rFonts w:ascii="Verdana" w:eastAsia="Times New Roman" w:hAnsi="Verdana" w:cs="Times New Roman"/>
          <w:color w:val="614140"/>
          <w:kern w:val="3"/>
          <w:sz w:val="18"/>
          <w:szCs w:val="18"/>
          <w:lang w:eastAsia="ru-RU" w:bidi="hi-IN"/>
        </w:rPr>
        <w:t xml:space="preserve"> </w:t>
      </w:r>
      <w:r w:rsidRPr="008F25A1"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  <w:t xml:space="preserve"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</w:t>
      </w:r>
      <w:r w:rsidRPr="008F25A1"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  <w:lastRenderedPageBreak/>
        <w:t>через остальные;</w:t>
      </w:r>
      <w:r w:rsidRPr="008F25A1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</w:p>
    <w:p w:rsidR="008F25A1" w:rsidRPr="008F25A1" w:rsidRDefault="008F25A1" w:rsidP="008F25A1">
      <w:pPr>
        <w:widowControl w:val="0"/>
        <w:suppressAutoHyphens/>
        <w:autoSpaceDN w:val="0"/>
        <w:spacing w:after="0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</w:pPr>
      <w:r w:rsidRPr="008F25A1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</w:t>
      </w:r>
      <w:r w:rsidRPr="008F25A1">
        <w:rPr>
          <w:rFonts w:ascii="Verdana" w:eastAsia="Times New Roman" w:hAnsi="Verdana" w:cs="Times New Roman"/>
          <w:color w:val="614140"/>
          <w:kern w:val="3"/>
          <w:sz w:val="18"/>
          <w:szCs w:val="18"/>
          <w:lang w:eastAsia="ru-RU" w:bidi="hi-IN"/>
        </w:rPr>
        <w:t xml:space="preserve"> </w:t>
      </w:r>
      <w:r w:rsidRPr="008F25A1"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  <w:t>выполнять основные действия со степенями с натуральными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8F25A1" w:rsidRPr="008F25A1" w:rsidRDefault="008F25A1" w:rsidP="008F25A1">
      <w:pPr>
        <w:shd w:val="clear" w:color="auto" w:fill="FFFFFF"/>
        <w:spacing w:before="100" w:beforeAutospacing="1" w:after="100" w:afterAutospacing="1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hAnsi="Times New Roman" w:cs="Times New Roman"/>
          <w:sz w:val="24"/>
          <w:szCs w:val="24"/>
        </w:rPr>
        <w:t>3)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решать линейные уравнения, системы двух линейных уравнений;</w:t>
      </w:r>
    </w:p>
    <w:p w:rsidR="008F25A1" w:rsidRPr="008F25A1" w:rsidRDefault="008F25A1" w:rsidP="008F25A1">
      <w:pPr>
        <w:shd w:val="clear" w:color="auto" w:fill="FFFFFF"/>
        <w:spacing w:before="100" w:beforeAutospacing="1" w:after="100" w:afterAutospacing="1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hAnsi="Times New Roman" w:cs="Times New Roman"/>
          <w:sz w:val="24"/>
          <w:szCs w:val="24"/>
        </w:rPr>
        <w:t>4)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решать линейные неравенства с одной переменной и их системы;</w:t>
      </w:r>
    </w:p>
    <w:p w:rsidR="008F25A1" w:rsidRPr="008F25A1" w:rsidRDefault="008F25A1" w:rsidP="008F25A1">
      <w:pPr>
        <w:shd w:val="clear" w:color="auto" w:fill="FFFFFF"/>
        <w:spacing w:before="100" w:beforeAutospacing="1" w:after="100" w:afterAutospacing="1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hAnsi="Times New Roman" w:cs="Times New Roman"/>
          <w:sz w:val="24"/>
          <w:szCs w:val="24"/>
        </w:rPr>
        <w:t>5)</w:t>
      </w: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8F25A1" w:rsidRPr="008F25A1" w:rsidRDefault="008F25A1" w:rsidP="008F25A1">
      <w:pPr>
        <w:shd w:val="clear" w:color="auto" w:fill="FFFFFF"/>
        <w:spacing w:before="100" w:beforeAutospacing="1" w:after="100" w:afterAutospacing="1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 изображать числа точками </w:t>
      </w:r>
      <w:proofErr w:type="gramStart"/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координатной прямой;</w:t>
      </w:r>
    </w:p>
    <w:p w:rsidR="008F25A1" w:rsidRPr="008F25A1" w:rsidRDefault="008F25A1" w:rsidP="008F25A1">
      <w:pPr>
        <w:shd w:val="clear" w:color="auto" w:fill="FFFFFF"/>
        <w:spacing w:before="100" w:beforeAutospacing="1" w:after="100" w:afterAutospacing="1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определять координаты точки плоскости, строить точки с заданными координатами; изображать множество решений </w:t>
      </w:r>
      <w:proofErr w:type="gramStart"/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линейного</w:t>
      </w:r>
      <w:proofErr w:type="gramEnd"/>
    </w:p>
    <w:p w:rsidR="008F25A1" w:rsidRPr="008F25A1" w:rsidRDefault="008F25A1" w:rsidP="008F25A1">
      <w:pPr>
        <w:shd w:val="clear" w:color="auto" w:fill="FFFFFF"/>
        <w:spacing w:before="100" w:beforeAutospacing="1" w:after="100" w:afterAutospacing="1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неравенства;</w:t>
      </w:r>
    </w:p>
    <w:p w:rsidR="008F25A1" w:rsidRPr="008F25A1" w:rsidRDefault="008F25A1" w:rsidP="008F25A1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8) находить значения функции, заданной формулой, таблицей, графиком по ее аргументу; находить значение аргумента по значению</w:t>
      </w:r>
    </w:p>
    <w:p w:rsidR="008F25A1" w:rsidRPr="008F25A1" w:rsidRDefault="008F25A1" w:rsidP="008F25A1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функции, заданной графиком или таблицей;</w:t>
      </w:r>
    </w:p>
    <w:p w:rsidR="008F25A1" w:rsidRPr="008F25A1" w:rsidRDefault="008F25A1" w:rsidP="008F25A1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9) определять свойства функции по ее графику; применять графические представления при решении уравнений, систем, неравенств;</w:t>
      </w:r>
    </w:p>
    <w:p w:rsidR="008F25A1" w:rsidRPr="008F25A1" w:rsidRDefault="008F25A1" w:rsidP="008F25A1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25A1">
        <w:rPr>
          <w:rFonts w:ascii="Times New Roman" w:eastAsia="Times New Roman" w:hAnsi="Times New Roman" w:cs="Times New Roman"/>
          <w:sz w:val="24"/>
          <w:szCs w:val="24"/>
          <w:lang w:eastAsia="ru-RU"/>
        </w:rPr>
        <w:t>10) описывать свойства изученных функций, строить их графики;       </w:t>
      </w:r>
    </w:p>
    <w:p w:rsidR="008F25A1" w:rsidRPr="008F25A1" w:rsidRDefault="008F25A1" w:rsidP="008F25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25A1" w:rsidRPr="008F25A1" w:rsidRDefault="008F25A1" w:rsidP="008F25A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В результате изучения темы  «Векторы. Метод координат»  </w:t>
      </w:r>
      <w:proofErr w:type="gramStart"/>
      <w:r w:rsidRPr="008F25A1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обучающиеся</w:t>
      </w:r>
      <w:proofErr w:type="gramEnd"/>
    </w:p>
    <w:p w:rsidR="008F25A1" w:rsidRPr="008F25A1" w:rsidRDefault="008F25A1" w:rsidP="008F25A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  <w:t>должны  знать:</w:t>
      </w:r>
    </w:p>
    <w:p w:rsidR="008F25A1" w:rsidRPr="008F25A1" w:rsidRDefault="008F25A1" w:rsidP="008F25A1">
      <w:pPr>
        <w:shd w:val="clear" w:color="auto" w:fill="FFFFFF"/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шие задачи в координатах. Уравнения окружности и прямой. Применение векторов и координат при решении задач.</w:t>
      </w:r>
    </w:p>
    <w:p w:rsidR="008F25A1" w:rsidRPr="008F25A1" w:rsidRDefault="008F25A1" w:rsidP="008F25A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</w:pPr>
      <w:r w:rsidRPr="008F25A1"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  <w:t>должны  уметь:</w:t>
      </w:r>
    </w:p>
    <w:p w:rsidR="008F25A1" w:rsidRPr="008F25A1" w:rsidRDefault="008F25A1" w:rsidP="008F25A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lang w:eastAsia="zh-CN" w:bidi="hi-IN"/>
        </w:rPr>
        <w:lastRenderedPageBreak/>
        <w:t xml:space="preserve">     </w:t>
      </w:r>
      <w:r w:rsidRPr="008F25A1">
        <w:rPr>
          <w:rFonts w:ascii="Times New Roman" w:eastAsia="Times New Roman" w:hAnsi="Times New Roman" w:cs="Times New Roman"/>
          <w:kern w:val="3"/>
          <w:sz w:val="26"/>
          <w:szCs w:val="26"/>
          <w:lang w:eastAsia="ru-RU" w:bidi="hi-IN"/>
        </w:rPr>
        <w:t>Выполнять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задач.</w:t>
      </w:r>
    </w:p>
    <w:p w:rsidR="008F25A1" w:rsidRPr="008F25A1" w:rsidRDefault="008F25A1" w:rsidP="008F25A1">
      <w:pPr>
        <w:shd w:val="clear" w:color="auto" w:fill="FFFFFF"/>
        <w:spacing w:before="5"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Вектор определяется как направленный отрезок и действия над векторами вводятся так, как это принято в физике, т. е. как действия с направленными отрезками. Основное внимание дол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жно быть уделено выработке умений выполнять операции над векторами (складывать векторы по правилам треугольника и па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раллелограмма, строить вектор, равный разности двух данных векторов, а также вектор, равный произведению данного вектора на данное число).</w:t>
      </w:r>
    </w:p>
    <w:p w:rsidR="008F25A1" w:rsidRPr="008F25A1" w:rsidRDefault="008F25A1" w:rsidP="008F25A1">
      <w:pPr>
        <w:spacing w:after="16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25A1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8F25A1" w:rsidRPr="008F25A1" w:rsidRDefault="008F25A1" w:rsidP="008F25A1">
      <w:pPr>
        <w:spacing w:after="16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25A1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примерах показывается, как векторы могут применяться к решению геометрических задач. Демонстрируется эффективность применения формул для координат середины отрезка, расстояния между двумя точками, уравнений окружности и прямой в конк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ретных геометрических задачах, тем самым дается представление об изучении геометрических фигур с помощью методов алгебры.</w:t>
      </w:r>
    </w:p>
    <w:p w:rsidR="008F25A1" w:rsidRPr="008F25A1" w:rsidRDefault="008F25A1" w:rsidP="008F25A1">
      <w:pPr>
        <w:shd w:val="clear" w:color="auto" w:fill="FFFFFF"/>
        <w:tabs>
          <w:tab w:val="left" w:pos="643"/>
        </w:tabs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F25A1" w:rsidRPr="008F25A1" w:rsidRDefault="008F25A1" w:rsidP="008F25A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В результате изучения темы  «</w:t>
      </w:r>
      <w:r w:rsidRPr="008F25A1">
        <w:rPr>
          <w:rFonts w:ascii="Times New Roman" w:eastAsia="Times New Roman" w:hAnsi="Times New Roman" w:cs="Times New Roman"/>
          <w:b/>
          <w:bCs/>
          <w:i/>
          <w:kern w:val="3"/>
          <w:sz w:val="24"/>
          <w:szCs w:val="24"/>
          <w:lang w:eastAsia="ru-RU" w:bidi="hi-IN"/>
        </w:rPr>
        <w:t>Соотношения между сторонами и углами треугольника. Скалярное произведение векторов</w:t>
      </w:r>
      <w:r w:rsidRPr="008F25A1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»  </w:t>
      </w:r>
      <w:proofErr w:type="gramStart"/>
      <w:r w:rsidRPr="008F25A1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обучающиеся</w:t>
      </w:r>
      <w:proofErr w:type="gramEnd"/>
    </w:p>
    <w:p w:rsidR="008F25A1" w:rsidRPr="008F25A1" w:rsidRDefault="008F25A1" w:rsidP="008F25A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  <w:t>должны  знать:</w:t>
      </w:r>
    </w:p>
    <w:p w:rsidR="008F25A1" w:rsidRPr="008F25A1" w:rsidRDefault="008F25A1" w:rsidP="008F25A1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Синус, косинус и тангенс угла. Теоремы синусов и косину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сов. Решение треугольников. Скалярное произведение векторов и его применение в геометрических задачах.</w:t>
      </w:r>
    </w:p>
    <w:p w:rsidR="008F25A1" w:rsidRPr="008F25A1" w:rsidRDefault="008F25A1" w:rsidP="008F25A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  <w:t xml:space="preserve">должны  уметь: </w:t>
      </w:r>
    </w:p>
    <w:p w:rsidR="008F25A1" w:rsidRPr="008F25A1" w:rsidRDefault="008F25A1" w:rsidP="008F25A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color w:val="000000"/>
          <w:kern w:val="3"/>
          <w:sz w:val="24"/>
          <w:szCs w:val="24"/>
          <w:lang w:eastAsia="zh-CN" w:bidi="hi-IN"/>
        </w:rPr>
        <w:t xml:space="preserve">    Р</w:t>
      </w:r>
      <w:r w:rsidRPr="008F25A1">
        <w:rPr>
          <w:rFonts w:ascii="Times New Roman" w:eastAsia="Times New Roman" w:hAnsi="Times New Roman" w:cs="Times New Roman"/>
          <w:kern w:val="3"/>
          <w:sz w:val="26"/>
          <w:szCs w:val="26"/>
          <w:lang w:eastAsia="ru-RU" w:bidi="hi-IN"/>
        </w:rPr>
        <w:t>азвить умение учащихся применять тригонометрический аппарат при решении геометрических задач.</w:t>
      </w:r>
    </w:p>
    <w:p w:rsidR="008F25A1" w:rsidRPr="008F25A1" w:rsidRDefault="008F25A1" w:rsidP="008F25A1">
      <w:pPr>
        <w:shd w:val="clear" w:color="auto" w:fill="FFFFFF"/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Синус и косинус любого угла от 0° до 180° вводятся с помо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щью единичной полуокружности, доказываются теоремы синусов и косинусов и выводится еще одна формула площади треугольни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ка (половина произведения двух сторон на синус угла между ними). Этот аппарат применяется к решению треугольников.</w:t>
      </w:r>
    </w:p>
    <w:p w:rsidR="008F25A1" w:rsidRPr="008F25A1" w:rsidRDefault="008F25A1" w:rsidP="008F25A1">
      <w:pPr>
        <w:shd w:val="clear" w:color="auto" w:fill="FFFFFF"/>
        <w:spacing w:after="0" w:line="240" w:lineRule="auto"/>
        <w:ind w:left="-142" w:right="-1"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Скалярное произведение векторов вводится как в физике (произведение длин векторов на косинус угла между ними). Рас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сматриваются свойства скалярного произведения и его примене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ние при решении геометрических задач.</w:t>
      </w:r>
    </w:p>
    <w:p w:rsidR="008F25A1" w:rsidRPr="008F25A1" w:rsidRDefault="008F25A1" w:rsidP="008F25A1">
      <w:pPr>
        <w:spacing w:after="16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25A1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8F25A1" w:rsidRPr="008F25A1" w:rsidRDefault="008F25A1" w:rsidP="008F25A1">
      <w:pPr>
        <w:shd w:val="clear" w:color="auto" w:fill="FFFFFF"/>
        <w:spacing w:before="5"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Выработают прочных на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выков в применении тригонометрического аппарата при реше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нии геометрических задач.</w:t>
      </w:r>
    </w:p>
    <w:p w:rsidR="008F25A1" w:rsidRPr="008F25A1" w:rsidRDefault="008F25A1" w:rsidP="008F25A1">
      <w:pPr>
        <w:shd w:val="clear" w:color="auto" w:fill="FFFFFF"/>
        <w:tabs>
          <w:tab w:val="left" w:pos="643"/>
        </w:tabs>
        <w:spacing w:after="0" w:line="240" w:lineRule="auto"/>
        <w:ind w:left="-142" w:right="-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F25A1" w:rsidRPr="008F25A1" w:rsidRDefault="008F25A1" w:rsidP="008F25A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В результате изучения темы  «</w:t>
      </w:r>
      <w:r w:rsidRPr="008F25A1">
        <w:rPr>
          <w:rFonts w:ascii="Times New Roman" w:eastAsia="Times New Roman" w:hAnsi="Times New Roman" w:cs="Times New Roman"/>
          <w:b/>
          <w:bCs/>
          <w:i/>
          <w:kern w:val="3"/>
          <w:sz w:val="24"/>
          <w:szCs w:val="24"/>
          <w:lang w:eastAsia="ru-RU" w:bidi="hi-IN"/>
        </w:rPr>
        <w:t>Длина окружности и площадь круга</w:t>
      </w:r>
      <w:r w:rsidRPr="008F25A1">
        <w:rPr>
          <w:rFonts w:ascii="Times New Roman" w:eastAsia="Times New Roman" w:hAnsi="Times New Roman" w:cs="Times New Roman"/>
          <w:b/>
          <w:bCs/>
          <w:kern w:val="3"/>
          <w:sz w:val="26"/>
          <w:szCs w:val="26"/>
          <w:lang w:eastAsia="ru-RU" w:bidi="hi-IN"/>
        </w:rPr>
        <w:t xml:space="preserve">»  </w:t>
      </w:r>
      <w:r w:rsidRPr="008F25A1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обучающиеся</w:t>
      </w:r>
    </w:p>
    <w:p w:rsidR="008F25A1" w:rsidRPr="008F25A1" w:rsidRDefault="008F25A1" w:rsidP="008F25A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  <w:t>должны  знать:</w:t>
      </w:r>
    </w:p>
    <w:p w:rsidR="008F25A1" w:rsidRPr="008F25A1" w:rsidRDefault="008F25A1" w:rsidP="008F25A1">
      <w:pPr>
        <w:shd w:val="clear" w:color="auto" w:fill="FFFFFF"/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:rsidR="008F25A1" w:rsidRPr="008F25A1" w:rsidRDefault="008F25A1" w:rsidP="008F25A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  <w:lastRenderedPageBreak/>
        <w:t xml:space="preserve">должны  уметь: </w:t>
      </w:r>
    </w:p>
    <w:p w:rsidR="008F25A1" w:rsidRPr="008F25A1" w:rsidRDefault="008F25A1" w:rsidP="008F25A1">
      <w:pPr>
        <w:shd w:val="clear" w:color="auto" w:fill="FFFFFF"/>
        <w:spacing w:before="5"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     Р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асширить знание учащихся о много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 xml:space="preserve">угольниках; рассмотреть понятия длины окружности и площади круга и формулы для их вычисления. В начале темы дается определение правильного </w:t>
      </w:r>
      <w:proofErr w:type="gramStart"/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многоуголь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ника</w:t>
      </w:r>
      <w:proofErr w:type="gramEnd"/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рассматриваются теоремы об окружностях, описанной около правильного многоугольника и вписанной в него. С помо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щью описанной окружности решаются задачи о построении пра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вильного шестиугольника и правильного 2 га-угольника, если дан правильный га-угольник.</w:t>
      </w:r>
    </w:p>
    <w:p w:rsidR="008F25A1" w:rsidRPr="008F25A1" w:rsidRDefault="008F25A1" w:rsidP="008F25A1">
      <w:pPr>
        <w:spacing w:after="16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25A1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8F25A1" w:rsidRPr="008F25A1" w:rsidRDefault="008F25A1" w:rsidP="008F25A1">
      <w:pPr>
        <w:spacing w:after="16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Выводить формулы, выражающие сторону правильного многоугольника и радиус вписанной в него окружности через радиус описанной окружности, используются при выводе формул длины окружно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сти и площади круга.</w:t>
      </w:r>
      <w:r w:rsidRPr="008F25A1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Вывод опирается на интуитивное представ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ление о пределе: при неограниченном увеличении числа сторон правильного многоугольника, вписанного в окружность, его пери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метр стремится к длине этой окружности, а площадь — к площа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ди круга, ограниченного окружностью.</w:t>
      </w:r>
    </w:p>
    <w:p w:rsidR="008F25A1" w:rsidRPr="008F25A1" w:rsidRDefault="008F25A1" w:rsidP="008F25A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 xml:space="preserve"> В результате изучения темы  «</w:t>
      </w:r>
      <w:r w:rsidRPr="008F25A1">
        <w:rPr>
          <w:rFonts w:ascii="Times New Roman" w:eastAsia="Times New Roman" w:hAnsi="Times New Roman" w:cs="Times New Roman"/>
          <w:b/>
          <w:bCs/>
          <w:i/>
          <w:kern w:val="3"/>
          <w:sz w:val="24"/>
          <w:szCs w:val="24"/>
          <w:lang w:eastAsia="ru-RU" w:bidi="hi-IN"/>
        </w:rPr>
        <w:t>Движения</w:t>
      </w:r>
      <w:r w:rsidRPr="008F25A1">
        <w:rPr>
          <w:rFonts w:ascii="Times New Roman" w:eastAsia="Times New Roman" w:hAnsi="Times New Roman" w:cs="Times New Roman"/>
          <w:b/>
          <w:bCs/>
          <w:kern w:val="3"/>
          <w:sz w:val="26"/>
          <w:szCs w:val="26"/>
          <w:lang w:eastAsia="ru-RU" w:bidi="hi-IN"/>
        </w:rPr>
        <w:t xml:space="preserve">»  </w:t>
      </w:r>
      <w:r w:rsidRPr="008F25A1"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  <w:t>обучающиеся</w:t>
      </w:r>
    </w:p>
    <w:p w:rsidR="008F25A1" w:rsidRPr="008F25A1" w:rsidRDefault="008F25A1" w:rsidP="008F25A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  <w:t>должны  знать:</w:t>
      </w:r>
    </w:p>
    <w:p w:rsidR="008F25A1" w:rsidRPr="008F25A1" w:rsidRDefault="008F25A1" w:rsidP="008F25A1">
      <w:pPr>
        <w:shd w:val="clear" w:color="auto" w:fill="FFFFFF"/>
        <w:spacing w:before="5"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Отображение плоскости на себя. Понятие движения. Осевая и центральная симметрии. Параллельный перенос. Поворот. На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ложения и движения.</w:t>
      </w:r>
    </w:p>
    <w:p w:rsidR="008F25A1" w:rsidRPr="008F25A1" w:rsidRDefault="008F25A1" w:rsidP="008F25A1">
      <w:pPr>
        <w:shd w:val="clear" w:color="auto" w:fill="FFFFFF"/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Основная цель — познакомить учащихся с понятием движения и его свойствами, с основными видами движений, </w:t>
      </w:r>
      <w:proofErr w:type="gramStart"/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со</w:t>
      </w:r>
      <w:proofErr w:type="gramEnd"/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взаимоотношениями наложений и движений.</w:t>
      </w:r>
    </w:p>
    <w:p w:rsidR="008F25A1" w:rsidRPr="008F25A1" w:rsidRDefault="008F25A1" w:rsidP="008F25A1">
      <w:pPr>
        <w:shd w:val="clear" w:color="auto" w:fill="FFFFFF"/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Движение плоскости вводится как отображение плоскости на себя, сохраняющее расстояние между точками. При рассмотре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нии видов движений основное внимание уделяется построению образов точек, прямых, отрезков, треугольников при осевой и центральной симметриях, параллельном переносе, повороте. На эффектных примерах показывается применение движений при решении геометрических задач.</w:t>
      </w:r>
    </w:p>
    <w:p w:rsidR="008F25A1" w:rsidRPr="008F25A1" w:rsidRDefault="008F25A1" w:rsidP="008F25A1">
      <w:pPr>
        <w:shd w:val="clear" w:color="auto" w:fill="FFFFFF"/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Понятие наложения относится в данном курсе к числу основ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ных понятий. Доказывается, что понятия наложения и движения являются эквивалентными: любое наложение является движени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ем плоскости и обратно. Изучение доказательства не является обязательным, однако следует рассмотреть связь понятий нало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жения и движения.</w:t>
      </w:r>
    </w:p>
    <w:p w:rsidR="008F25A1" w:rsidRPr="008F25A1" w:rsidRDefault="008F25A1" w:rsidP="008F25A1">
      <w:pPr>
        <w:shd w:val="clear" w:color="auto" w:fill="FFFFFF"/>
        <w:tabs>
          <w:tab w:val="left" w:pos="643"/>
        </w:tabs>
        <w:spacing w:after="0" w:line="240" w:lineRule="auto"/>
        <w:ind w:left="-142" w:right="-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F25A1" w:rsidRPr="008F25A1" w:rsidRDefault="008F25A1" w:rsidP="008F25A1">
      <w:pPr>
        <w:spacing w:after="16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8F25A1">
        <w:rPr>
          <w:rFonts w:ascii="Times New Roman" w:hAnsi="Times New Roman" w:cs="Times New Roman"/>
          <w:b/>
          <w:i/>
          <w:color w:val="000000"/>
          <w:sz w:val="24"/>
          <w:szCs w:val="24"/>
        </w:rPr>
        <w:t>В результате изучения темы  «</w:t>
      </w:r>
      <w:r w:rsidRPr="008F25A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Об аксиомах геометрии</w:t>
      </w:r>
      <w:r w:rsidRPr="008F25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 </w:t>
      </w:r>
      <w:r w:rsidRPr="008F25A1">
        <w:rPr>
          <w:rFonts w:ascii="Times New Roman" w:hAnsi="Times New Roman" w:cs="Times New Roman"/>
          <w:b/>
          <w:i/>
          <w:color w:val="000000"/>
          <w:sz w:val="24"/>
          <w:szCs w:val="24"/>
        </w:rPr>
        <w:t>обучающиеся</w:t>
      </w:r>
      <w:r w:rsidRPr="008F25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:rsidR="008F25A1" w:rsidRPr="008F25A1" w:rsidRDefault="008F25A1" w:rsidP="008F25A1">
      <w:pPr>
        <w:shd w:val="clear" w:color="auto" w:fill="FFFFFF"/>
        <w:tabs>
          <w:tab w:val="left" w:pos="643"/>
        </w:tabs>
        <w:spacing w:after="0" w:line="240" w:lineRule="auto"/>
        <w:ind w:left="-142"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Беседа об аксиомах геометрии.</w:t>
      </w:r>
    </w:p>
    <w:p w:rsidR="008F25A1" w:rsidRPr="008F25A1" w:rsidRDefault="008F25A1" w:rsidP="008F25A1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  <w:r w:rsidRPr="008F25A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F25A1" w:rsidRPr="008F25A1" w:rsidRDefault="008F25A1" w:rsidP="008F25A1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Более глубокое представление о си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стеме аксиом планиметрии и аксиоматическом методе.</w:t>
      </w:r>
    </w:p>
    <w:p w:rsidR="008F25A1" w:rsidRPr="008F25A1" w:rsidRDefault="008F25A1" w:rsidP="008F25A1">
      <w:pPr>
        <w:shd w:val="clear" w:color="auto" w:fill="FFFFFF"/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В данной теме рассказывается о различных системах аксиом геометрии, в частности о различных способах введения понятия равенства фигур.</w:t>
      </w:r>
    </w:p>
    <w:p w:rsidR="008F25A1" w:rsidRPr="008F25A1" w:rsidRDefault="008F25A1" w:rsidP="008F25A1">
      <w:pPr>
        <w:shd w:val="clear" w:color="auto" w:fill="FFFFFF"/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25A1" w:rsidRPr="008F25A1" w:rsidRDefault="008F25A1" w:rsidP="008F25A1">
      <w:pPr>
        <w:shd w:val="clear" w:color="auto" w:fill="FFFFFF"/>
        <w:tabs>
          <w:tab w:val="left" w:pos="643"/>
        </w:tabs>
        <w:spacing w:after="0" w:line="240" w:lineRule="auto"/>
        <w:ind w:left="-142"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hAnsi="Times New Roman" w:cs="Times New Roman"/>
          <w:b/>
          <w:i/>
          <w:color w:val="000000"/>
          <w:sz w:val="24"/>
          <w:szCs w:val="24"/>
        </w:rPr>
        <w:t>В результате изучения темы  «</w:t>
      </w:r>
      <w:r w:rsidRPr="008F25A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Начальные сведения из стереометрии</w:t>
      </w:r>
      <w:r w:rsidRPr="008F25A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 </w:t>
      </w:r>
      <w:r w:rsidRPr="008F25A1">
        <w:rPr>
          <w:rFonts w:ascii="Times New Roman" w:hAnsi="Times New Roman" w:cs="Times New Roman"/>
          <w:b/>
          <w:i/>
          <w:color w:val="000000"/>
          <w:sz w:val="24"/>
          <w:szCs w:val="24"/>
        </w:rPr>
        <w:t>обучающиеся</w:t>
      </w:r>
      <w:r w:rsidRPr="008F25A1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8F25A1" w:rsidRPr="008F25A1" w:rsidRDefault="008F25A1" w:rsidP="008F25A1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Mangal"/>
          <w:b/>
          <w:i/>
          <w:color w:val="000000"/>
          <w:kern w:val="3"/>
          <w:sz w:val="24"/>
          <w:szCs w:val="24"/>
          <w:lang w:eastAsia="zh-CN" w:bidi="hi-IN"/>
        </w:rPr>
      </w:pPr>
      <w:r w:rsidRPr="008F25A1">
        <w:rPr>
          <w:rFonts w:ascii="Times New Roman" w:eastAsia="SimSun" w:hAnsi="Times New Roman" w:cs="Mangal"/>
          <w:i/>
          <w:color w:val="000000"/>
          <w:kern w:val="3"/>
          <w:sz w:val="24"/>
          <w:szCs w:val="24"/>
          <w:u w:val="single"/>
          <w:lang w:eastAsia="zh-CN" w:bidi="hi-IN"/>
        </w:rPr>
        <w:t>должны  знать:</w:t>
      </w:r>
    </w:p>
    <w:p w:rsidR="008F25A1" w:rsidRPr="008F25A1" w:rsidRDefault="008F25A1" w:rsidP="008F25A1">
      <w:pPr>
        <w:shd w:val="clear" w:color="auto" w:fill="FFFFFF"/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Понятие -  предмет стереометрии. Геометрические тела и поверхности. Многогранники: призма, параллелепипед, пирамида, формулы для вычисления их объемов. Тела и поверхности вращения: ци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линдр, конус, сфера, шар, формулы для вычисления их площа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дей поверхностей и объемов.</w:t>
      </w:r>
    </w:p>
    <w:p w:rsidR="008F25A1" w:rsidRPr="008F25A1" w:rsidRDefault="008F25A1" w:rsidP="008F25A1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  <w:r w:rsidRPr="008F25A1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F25A1" w:rsidRPr="008F25A1" w:rsidRDefault="008F25A1" w:rsidP="008F25A1">
      <w:pPr>
        <w:shd w:val="clear" w:color="auto" w:fill="FFFFFF"/>
        <w:spacing w:before="5"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Получат  начальное представление о телах и поверхностях в пространстве; познакомить учащихся с основ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ными формулами для вычисления площадей поверхностей и объ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емов тел.</w:t>
      </w:r>
    </w:p>
    <w:p w:rsidR="008F25A1" w:rsidRPr="008F25A1" w:rsidRDefault="008F25A1" w:rsidP="008F25A1">
      <w:pPr>
        <w:shd w:val="clear" w:color="auto" w:fill="FFFFFF"/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Рассмотрение простейших многогранников (призмы, парал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лелепипеда, пирамиды), а также тел и поверхностей вращения (цилиндра, конуса, сферы, шара) проводится на основе нагляд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ных представлений, без привлечения аксиом стереометрии.</w:t>
      </w:r>
      <w:proofErr w:type="gramEnd"/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Формулы для вычисления объемов указанных тел выводятся на основе принципа Кавальери, формулы для вычисления площа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дей боковых поверхностей цилиндра и конуса получаются с по</w:t>
      </w:r>
      <w:r w:rsidRPr="008F25A1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мощью разверток этих поверхностей, формула площади сферы приводится без обоснования.</w:t>
      </w:r>
    </w:p>
    <w:p w:rsidR="008F25A1" w:rsidRPr="008F25A1" w:rsidRDefault="008F25A1" w:rsidP="008F25A1">
      <w:pPr>
        <w:autoSpaceDE w:val="0"/>
        <w:autoSpaceDN w:val="0"/>
        <w:adjustRightInd w:val="0"/>
        <w:spacing w:after="0" w:line="336" w:lineRule="auto"/>
        <w:jc w:val="both"/>
        <w:rPr>
          <w:rFonts w:ascii="Times New Roman CYR" w:hAnsi="Times New Roman CYR" w:cs="Times New Roman CYR"/>
          <w:b/>
        </w:rPr>
      </w:pPr>
      <w:r w:rsidRPr="008F25A1">
        <w:rPr>
          <w:rFonts w:ascii="Times New Roman CYR" w:hAnsi="Times New Roman CYR" w:cs="Times New Roman CYR"/>
          <w:b/>
        </w:rPr>
        <w:t xml:space="preserve">Требования к уровню подготовки </w:t>
      </w:r>
      <w:proofErr w:type="gramStart"/>
      <w:r w:rsidRPr="008F25A1">
        <w:rPr>
          <w:rFonts w:ascii="Times New Roman CYR" w:hAnsi="Times New Roman CYR" w:cs="Times New Roman CYR"/>
          <w:b/>
        </w:rPr>
        <w:t>обучающихся</w:t>
      </w:r>
      <w:proofErr w:type="gramEnd"/>
      <w:r w:rsidRPr="008F25A1">
        <w:rPr>
          <w:rFonts w:ascii="Times New Roman CYR" w:hAnsi="Times New Roman CYR" w:cs="Times New Roman CYR"/>
          <w:b/>
        </w:rPr>
        <w:t xml:space="preserve">  в соответствии   ФК ГОС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По окончании изучения </w:t>
      </w:r>
      <w:proofErr w:type="gramStart"/>
      <w:r w:rsidRPr="008F25A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курса</w:t>
      </w:r>
      <w:proofErr w:type="gramEnd"/>
      <w:r w:rsidRPr="008F25A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обучающиеся  должен знать и понимать: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-значение математической науки для решения задач, возникающих в теории и практике;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значение практики и вопросов, возникающих в самой математике, для формирования и развития математической науки;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идеи расширения числовых множеств как способа построения нового математического аппарата для решения практических задач и внутренних задач математики;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значение идей, методов и результатов алгебры и математического анализа для построения моделей реальных процессов и ситуаций;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вероятностных характер различных процессов и закономерностей окружающего мира.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 w:rsidRPr="008F25A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Обучающиеся</w:t>
      </w:r>
      <w:proofErr w:type="gramEnd"/>
      <w:r w:rsidRPr="008F25A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 должен уметь: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выполнять арифметические действия, сочетая устные и письменные приемы, применение вычислительных устройств;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находить значения корня натуральной степени, степени с рациональным показателем, логарифма, используя при необходимости вычислительные устройства;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пользоваться оценкой и прикидкой при практических расчетах;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применять понятия, связанные с делимостью целых чисел, при решении математических задач;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находить корни многочленов с одной переменной, раскладывать многочлены на множители;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проводить преобразования числовых и буквенных выражений, включающих степени, радикалы, логарифмы и тригонометрические функции;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определять значение функции по значению аргумента при различных способах задания функции;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строить графики изученных функций, выполнять преобразования графиков; описывать по графику и по формуле поведение и свойства функций;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- решать уравнения, системы уравнений, неравенства, используя свойства функций и их графические представления.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Применять полученные знания: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для практических расчетов по формулам, включая формулы, содержащие степени, радикалы, логарифмы и тригонометрические функции, при необходимости используя справочные материалы и простейшие вычислительные устройства;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для описания и исследования с помощью функций реальных зависимостей, представления их графически; интерпретации графиков реальных процессов.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Начала математического анализа и теории вероятностей.</w:t>
      </w:r>
    </w:p>
    <w:p w:rsidR="008F25A1" w:rsidRPr="008F25A1" w:rsidRDefault="008F25A1" w:rsidP="008F25A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По окончании изучения </w:t>
      </w:r>
      <w:proofErr w:type="gramStart"/>
      <w:r w:rsidRPr="008F25A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курса</w:t>
      </w:r>
      <w:proofErr w:type="gramEnd"/>
      <w:r w:rsidRPr="008F25A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обучающиеся  должен уметь:</w:t>
      </w:r>
    </w:p>
    <w:p w:rsidR="008F25A1" w:rsidRPr="008F25A1" w:rsidRDefault="008F25A1" w:rsidP="008F25A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вычислять производные и первообразные элементарных функций, используя справочные материалы;</w:t>
      </w:r>
    </w:p>
    <w:p w:rsidR="008F25A1" w:rsidRPr="008F25A1" w:rsidRDefault="008F25A1" w:rsidP="008F25A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 xml:space="preserve">- исследовать в простейших случаях функцию на монотонность, находить </w:t>
      </w:r>
      <w:proofErr w:type="gramStart"/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наибольшее</w:t>
      </w:r>
      <w:proofErr w:type="gramEnd"/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 xml:space="preserve"> и наименьшие значения функций, строить графики;</w:t>
      </w:r>
    </w:p>
    <w:p w:rsidR="008F25A1" w:rsidRPr="008F25A1" w:rsidRDefault="008F25A1" w:rsidP="008F25A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вычислять в простейших случаях площади с использованием первообразной;</w:t>
      </w:r>
    </w:p>
    <w:p w:rsidR="008F25A1" w:rsidRPr="008F25A1" w:rsidRDefault="008F25A1" w:rsidP="008F25A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решать рациональные, показательные и логарифмические уравнения и неравенства, иррациональные и тригонометрические уравнения, их системы; доказывать несложные неравенства;</w:t>
      </w:r>
    </w:p>
    <w:p w:rsidR="008F25A1" w:rsidRPr="008F25A1" w:rsidRDefault="008F25A1" w:rsidP="008F25A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решать текстовые задачи с помощью составления уравнений, и неравенств, интерпретируя результат с учетом ограничений условия задачи;</w:t>
      </w:r>
    </w:p>
    <w:p w:rsidR="008F25A1" w:rsidRPr="008F25A1" w:rsidRDefault="008F25A1" w:rsidP="008F25A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изображать на координатной плоскости множества решений уравнений и неравен</w:t>
      </w:r>
      <w:proofErr w:type="gramStart"/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ств с дв</w:t>
      </w:r>
      <w:proofErr w:type="gramEnd"/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умя переменными и их систем;</w:t>
      </w:r>
    </w:p>
    <w:p w:rsidR="008F25A1" w:rsidRPr="008F25A1" w:rsidRDefault="008F25A1" w:rsidP="008F25A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находить приближенные решения уравнений и их систем, используя графический метод;</w:t>
      </w:r>
    </w:p>
    <w:p w:rsidR="008F25A1" w:rsidRPr="008F25A1" w:rsidRDefault="008F25A1" w:rsidP="008F25A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решать уравнения, неравенства и системы с применением графических представлений, свойств функций, производной;</w:t>
      </w:r>
    </w:p>
    <w:p w:rsidR="008F25A1" w:rsidRPr="008F25A1" w:rsidRDefault="008F25A1" w:rsidP="008F25A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решать простейшие комбинаторные задачи методом перебора, а также с использованием известных формул, треугольника Паскаля;</w:t>
      </w:r>
    </w:p>
    <w:p w:rsidR="008F25A1" w:rsidRPr="008F25A1" w:rsidRDefault="008F25A1" w:rsidP="008F25A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вычислять коэффициенты бинома Ньютона по формуле и с использованием треугольника Паскаля;</w:t>
      </w:r>
    </w:p>
    <w:p w:rsidR="008F25A1" w:rsidRPr="008F25A1" w:rsidRDefault="008F25A1" w:rsidP="008F25A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вычислять, в простейших случаях, вероятности событий на основе подсчета числа исходов.</w:t>
      </w:r>
    </w:p>
    <w:p w:rsidR="008F25A1" w:rsidRPr="008F25A1" w:rsidRDefault="008F25A1" w:rsidP="008F25A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Применять полученные знания:</w:t>
      </w:r>
    </w:p>
    <w:p w:rsidR="008F25A1" w:rsidRPr="008F25A1" w:rsidRDefault="008F25A1" w:rsidP="008F25A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для построения и исследования простейших математических моделей;</w:t>
      </w:r>
    </w:p>
    <w:p w:rsidR="008F25A1" w:rsidRPr="008F25A1" w:rsidRDefault="008F25A1" w:rsidP="008F25A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для анализа реальных числовых данных, представленных в виде диаграмм, графиков;</w:t>
      </w:r>
    </w:p>
    <w:p w:rsidR="008F25A1" w:rsidRPr="008F25A1" w:rsidRDefault="008F25A1" w:rsidP="008F25A1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8F25A1">
        <w:rPr>
          <w:rFonts w:ascii="Times New Roman" w:eastAsia="Times New Roman" w:hAnsi="Times New Roman" w:cs="Times New Roman"/>
          <w:color w:val="000000"/>
          <w:lang w:eastAsia="ru-RU"/>
        </w:rPr>
        <w:t>- для анализа информации статистического характера.</w:t>
      </w:r>
    </w:p>
    <w:p w:rsidR="008F25A1" w:rsidRPr="008F25A1" w:rsidRDefault="008F25A1" w:rsidP="008F25A1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25A1" w:rsidRPr="008F25A1" w:rsidRDefault="008F25A1" w:rsidP="008F25A1">
      <w:pPr>
        <w:spacing w:after="160" w:line="259" w:lineRule="auto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8F25A1">
        <w:rPr>
          <w:rFonts w:ascii="Times New Roman" w:hAnsi="Times New Roman" w:cs="Times New Roman"/>
          <w:b/>
          <w:sz w:val="36"/>
          <w:szCs w:val="36"/>
          <w:lang w:val="en-US"/>
        </w:rPr>
        <w:t>II</w:t>
      </w:r>
      <w:r w:rsidRPr="008F25A1">
        <w:rPr>
          <w:rFonts w:ascii="Times New Roman" w:hAnsi="Times New Roman" w:cs="Times New Roman"/>
          <w:b/>
          <w:sz w:val="36"/>
          <w:szCs w:val="36"/>
        </w:rPr>
        <w:t xml:space="preserve"> Содержание учебного предмета.</w:t>
      </w:r>
      <w:proofErr w:type="gramEnd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07"/>
        <w:gridCol w:w="4292"/>
        <w:gridCol w:w="2000"/>
        <w:gridCol w:w="7430"/>
      </w:tblGrid>
      <w:tr w:rsidR="008F25A1" w:rsidRPr="008F25A1" w:rsidTr="00F97DB6">
        <w:tc>
          <w:tcPr>
            <w:tcW w:w="1007" w:type="dxa"/>
            <w:vAlign w:val="center"/>
          </w:tcPr>
          <w:p w:rsidR="008F25A1" w:rsidRPr="008F25A1" w:rsidRDefault="008F25A1" w:rsidP="008F25A1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</w:pPr>
            <w:r w:rsidRPr="008F25A1"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  <w:t>№</w:t>
            </w:r>
          </w:p>
          <w:p w:rsidR="008F25A1" w:rsidRPr="008F25A1" w:rsidRDefault="008F25A1" w:rsidP="008F25A1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</w:pPr>
            <w:r w:rsidRPr="008F25A1"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  <w:t>п\</w:t>
            </w:r>
            <w:proofErr w:type="gramStart"/>
            <w:r w:rsidRPr="008F25A1"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  <w:t>п</w:t>
            </w:r>
            <w:proofErr w:type="gramEnd"/>
          </w:p>
        </w:tc>
        <w:tc>
          <w:tcPr>
            <w:tcW w:w="4292" w:type="dxa"/>
            <w:vAlign w:val="center"/>
          </w:tcPr>
          <w:p w:rsidR="008F25A1" w:rsidRPr="008F25A1" w:rsidRDefault="008F25A1" w:rsidP="008F25A1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</w:pPr>
            <w:r w:rsidRPr="008F25A1"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  <w:t>Содержание</w:t>
            </w:r>
          </w:p>
          <w:p w:rsidR="008F25A1" w:rsidRPr="008F25A1" w:rsidRDefault="008F25A1" w:rsidP="008F25A1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</w:pPr>
            <w:r w:rsidRPr="008F25A1"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  <w:t>(разделы, темы)</w:t>
            </w:r>
          </w:p>
        </w:tc>
        <w:tc>
          <w:tcPr>
            <w:tcW w:w="2000" w:type="dxa"/>
            <w:vAlign w:val="center"/>
          </w:tcPr>
          <w:p w:rsidR="008F25A1" w:rsidRPr="008F25A1" w:rsidRDefault="008F25A1" w:rsidP="008F25A1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</w:pPr>
            <w:r w:rsidRPr="008F25A1"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  <w:t>Форма организации учебных занятий</w:t>
            </w:r>
          </w:p>
        </w:tc>
        <w:tc>
          <w:tcPr>
            <w:tcW w:w="7430" w:type="dxa"/>
            <w:vAlign w:val="center"/>
          </w:tcPr>
          <w:p w:rsidR="008F25A1" w:rsidRPr="008F25A1" w:rsidRDefault="008F25A1" w:rsidP="008F25A1">
            <w:pPr>
              <w:suppressLineNumbers/>
              <w:suppressAutoHyphens/>
              <w:autoSpaceDN w:val="0"/>
              <w:jc w:val="center"/>
              <w:textAlignment w:val="baseline"/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</w:pPr>
            <w:r w:rsidRPr="008F25A1">
              <w:rPr>
                <w:rFonts w:eastAsia="SimSun" w:cs="Mangal"/>
                <w:b/>
                <w:i/>
                <w:color w:val="000000"/>
                <w:kern w:val="3"/>
                <w:lang w:eastAsia="zh-CN" w:bidi="hi-IN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8F25A1" w:rsidRPr="008F25A1" w:rsidTr="00F97DB6">
        <w:tc>
          <w:tcPr>
            <w:tcW w:w="14729" w:type="dxa"/>
            <w:gridSpan w:val="4"/>
            <w:vAlign w:val="center"/>
          </w:tcPr>
          <w:p w:rsidR="008F25A1" w:rsidRPr="008F25A1" w:rsidRDefault="008F25A1" w:rsidP="008F25A1">
            <w:pPr>
              <w:spacing w:after="160"/>
              <w:jc w:val="center"/>
            </w:pPr>
            <w:r w:rsidRPr="008F25A1">
              <w:rPr>
                <w:b/>
              </w:rPr>
              <w:t xml:space="preserve">Глава 9.    Векторы   </w:t>
            </w:r>
            <w:r w:rsidRPr="008F25A1">
              <w:t xml:space="preserve">  (</w:t>
            </w:r>
            <w:r w:rsidRPr="008F25A1">
              <w:rPr>
                <w:b/>
              </w:rPr>
              <w:t>8 часов)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1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Понятие вектора. Равенство векторов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 xml:space="preserve">Урок </w:t>
            </w:r>
          </w:p>
          <w:p w:rsidR="008F25A1" w:rsidRPr="008F25A1" w:rsidRDefault="008F25A1" w:rsidP="008F25A1">
            <w:r w:rsidRPr="008F25A1">
              <w:t>изучение нового материала.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Понятия вектора, длины вектора, коллинеарные</w:t>
            </w:r>
            <w:proofErr w:type="gramStart"/>
            <w:r w:rsidRPr="008F25A1">
              <w:t xml:space="preserve"> ,</w:t>
            </w:r>
            <w:proofErr w:type="gramEnd"/>
            <w:r w:rsidRPr="008F25A1">
              <w:t xml:space="preserve"> со направленных и противоположно направленные вектора, равенство векторов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lastRenderedPageBreak/>
              <w:t>2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Откладывание вектора от данной точки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коррекции знаний, изучение нового материала.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Понятия вектора, длины вектора, коллинеарные</w:t>
            </w:r>
            <w:proofErr w:type="gramStart"/>
            <w:r w:rsidRPr="008F25A1">
              <w:t xml:space="preserve"> ,</w:t>
            </w:r>
            <w:proofErr w:type="gramEnd"/>
            <w:r w:rsidRPr="008F25A1">
              <w:t xml:space="preserve"> со направленных и противоположно направленные вектора, равенство векторов. Откладывание вектора от данной точки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3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 xml:space="preserve">Сумма двух векторов Законы сложения векторов 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snapToGrid w:val="0"/>
            </w:pPr>
            <w:r w:rsidRPr="008F25A1">
              <w:t>Правило сложения двух векторов. Законы сложения векторо</w:t>
            </w:r>
            <w:proofErr w:type="gramStart"/>
            <w:r w:rsidRPr="008F25A1">
              <w:t>в(</w:t>
            </w:r>
            <w:proofErr w:type="gramEnd"/>
            <w:r w:rsidRPr="008F25A1">
              <w:t>правило треугольника)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4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 xml:space="preserve"> Правило параллелограмма. Сумма нескольких векторов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коррекции знаний, изучение нового материала.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snapToGrid w:val="0"/>
            </w:pPr>
            <w:r w:rsidRPr="008F25A1">
              <w:t>Правило сложения двух векторов. Законы сложения векторо</w:t>
            </w:r>
            <w:proofErr w:type="gramStart"/>
            <w:r w:rsidRPr="008F25A1">
              <w:t>в(</w:t>
            </w:r>
            <w:proofErr w:type="gramEnd"/>
            <w:r w:rsidRPr="008F25A1">
              <w:t>правило параллелограмма), сложение нескольких векторов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5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Вычитание векторов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snapToGrid w:val="0"/>
            </w:pPr>
            <w:r w:rsidRPr="008F25A1">
              <w:t>Понятие разности двух векторов, противоположные вектора, теорема о разности двух векторов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6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Произведение вектора на число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snapToGrid w:val="0"/>
            </w:pPr>
            <w:r w:rsidRPr="008F25A1">
              <w:t>Понятие умножение вектора на число. Свойства умножения вектора на число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7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Применение вектора к решению задач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Применение векторов к решению геометрических задач на конкретных примерах. Выполнять действия над векторами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8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Средняя линия трапеции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Понятие ср. линии трапеции. Теорема о ср. линии трапеции.</w:t>
            </w:r>
          </w:p>
        </w:tc>
      </w:tr>
      <w:tr w:rsidR="008F25A1" w:rsidRPr="008F25A1" w:rsidTr="00F97DB6">
        <w:tc>
          <w:tcPr>
            <w:tcW w:w="14729" w:type="dxa"/>
            <w:gridSpan w:val="4"/>
          </w:tcPr>
          <w:p w:rsidR="008F25A1" w:rsidRPr="008F25A1" w:rsidRDefault="008F25A1" w:rsidP="008F25A1">
            <w:pPr>
              <w:spacing w:line="360" w:lineRule="auto"/>
              <w:jc w:val="center"/>
              <w:rPr>
                <w:b/>
              </w:rPr>
            </w:pPr>
            <w:r w:rsidRPr="008F25A1">
              <w:rPr>
                <w:b/>
              </w:rPr>
              <w:t>Глава 10.    Метод координат     (10 часов)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ind w:left="34"/>
            </w:pPr>
            <w:r w:rsidRPr="008F25A1">
              <w:t>9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Разложение вектора по двум неколлинеарным векторам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Лемма о двух неколлинеарных векторах. Теорема о двух неколлинеарных векторах.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10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Координаты вектора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Понятие координат вектора. Правила действия над векторами с заданными координатами.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11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Связь между координатами вектора и координатами начала и конца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Радиус-вектор, Нахождение координаты вектора, зная его начало и конец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12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Простейшие задачи в координатах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Формулы для нахождения координат середины отрезка, длины вектора, расстояние между двумя точками.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13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Уравнение линии на плоскости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Понятие уравнения на плоскости прямой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14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Уравнение окружности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Вывод уравнения окружности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15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 xml:space="preserve">Уравнение </w:t>
            </w:r>
            <w:proofErr w:type="gramStart"/>
            <w:r w:rsidRPr="008F25A1">
              <w:t>прямой</w:t>
            </w:r>
            <w:proofErr w:type="gramEnd"/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Вывод уравнения прямой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16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Подготовка к контрольной работе. Обобщающий урок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обобщения и систематизации знаний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 xml:space="preserve">Знать понятия координат вектора, правила над векторами, формулы для нахождения координат 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17</w:t>
            </w:r>
          </w:p>
        </w:tc>
        <w:tc>
          <w:tcPr>
            <w:tcW w:w="4292" w:type="dxa"/>
          </w:tcPr>
          <w:p w:rsidR="008F25A1" w:rsidRPr="008F25A1" w:rsidRDefault="008F25A1" w:rsidP="008F25A1">
            <w:pPr>
              <w:rPr>
                <w:b/>
                <w:i/>
                <w:u w:val="single"/>
              </w:rPr>
            </w:pPr>
            <w:r w:rsidRPr="008F25A1">
              <w:rPr>
                <w:b/>
                <w:i/>
                <w:u w:val="single"/>
              </w:rPr>
              <w:t>Контрольная работа №1</w:t>
            </w:r>
            <w:r w:rsidRPr="008F25A1">
              <w:t>«Векторы. Метод координат»</w:t>
            </w:r>
          </w:p>
          <w:p w:rsidR="008F25A1" w:rsidRPr="008F25A1" w:rsidRDefault="008F25A1" w:rsidP="008F25A1"/>
        </w:tc>
        <w:tc>
          <w:tcPr>
            <w:tcW w:w="2000" w:type="dxa"/>
          </w:tcPr>
          <w:p w:rsidR="008F25A1" w:rsidRPr="008F25A1" w:rsidRDefault="008F25A1" w:rsidP="008F25A1">
            <w:r w:rsidRPr="008F25A1">
              <w:t xml:space="preserve">Урок контроля ЗУН </w:t>
            </w:r>
            <w:proofErr w:type="gramStart"/>
            <w:r w:rsidRPr="008F25A1">
              <w:t>обучающихся</w:t>
            </w:r>
            <w:proofErr w:type="gramEnd"/>
            <w:r w:rsidRPr="008F25A1">
              <w:t xml:space="preserve"> 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Знать понятия координат вектора, правила над векторами, формулы для нахождения координат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18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rPr>
                <w:b/>
                <w:i/>
                <w:u w:val="single"/>
              </w:rPr>
              <w:t xml:space="preserve">Зачёт по теме: </w:t>
            </w:r>
            <w:r w:rsidRPr="008F25A1">
              <w:t>«Векторы. Метод координат»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 xml:space="preserve">Урок контроля ЗУН </w:t>
            </w:r>
            <w:proofErr w:type="gramStart"/>
            <w:r w:rsidRPr="008F25A1">
              <w:t>обучающихся</w:t>
            </w:r>
            <w:proofErr w:type="gramEnd"/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Знать понятия координат вектора, правила над векторами, формулы для нахождения координат</w:t>
            </w:r>
          </w:p>
        </w:tc>
      </w:tr>
      <w:tr w:rsidR="008F25A1" w:rsidRPr="008F25A1" w:rsidTr="00F97DB6">
        <w:tc>
          <w:tcPr>
            <w:tcW w:w="14729" w:type="dxa"/>
            <w:gridSpan w:val="4"/>
          </w:tcPr>
          <w:p w:rsidR="008F25A1" w:rsidRPr="008F25A1" w:rsidRDefault="008F25A1" w:rsidP="008F25A1">
            <w:pPr>
              <w:ind w:left="34"/>
              <w:rPr>
                <w:b/>
                <w:sz w:val="26"/>
                <w:szCs w:val="26"/>
              </w:rPr>
            </w:pPr>
            <w:r w:rsidRPr="008F25A1">
              <w:rPr>
                <w:b/>
                <w:sz w:val="26"/>
                <w:szCs w:val="26"/>
              </w:rPr>
              <w:t>Глава 11.     Соотношение между сторонами и углами треугольника. Скалярное произведение векторов. (11 часов)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lastRenderedPageBreak/>
              <w:t>19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Синус, косинус, тангенс</w:t>
            </w:r>
          </w:p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Урок 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Определение синуса, косинуса, тангенса угла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20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Основное тригонометрическое тождество. Формулы приведения</w:t>
            </w:r>
          </w:p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Основное тригонометрическое тождество. Формулы приведения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21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Формулы для вычисления координат точки</w:t>
            </w:r>
          </w:p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Формулы для вычисления координат точки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22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Теорема о площади треугольника. Теорема синусов</w:t>
            </w:r>
          </w:p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Урок 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Теорема о площади треугольника. Теорема синусов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23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Теорема косинусов</w:t>
            </w:r>
          </w:p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Теорема косинусов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24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Решение треугольников. Измерительные работы.</w:t>
            </w:r>
          </w:p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Решение треугольников. Измерительные работы.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25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Угол между векторами. Скалярное произведение векторов</w:t>
            </w:r>
          </w:p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Урок 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Угол между векторами. Скалярное произведение векторов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26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Скалярное произведение в координатах. Свойства скалярного произведения векторов</w:t>
            </w:r>
          </w:p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Скалярное произведение в координатах. Свойства скалярного произведения векторов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27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Подготовка к контрольной работе. Обобщающий урок</w:t>
            </w:r>
          </w:p>
          <w:p w:rsidR="008F25A1" w:rsidRPr="008F25A1" w:rsidRDefault="008F25A1" w:rsidP="008F25A1"/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Угол между векторами. Скалярное произведение векторов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28</w:t>
            </w:r>
          </w:p>
        </w:tc>
        <w:tc>
          <w:tcPr>
            <w:tcW w:w="4292" w:type="dxa"/>
          </w:tcPr>
          <w:p w:rsidR="008F25A1" w:rsidRPr="008F25A1" w:rsidRDefault="008F25A1" w:rsidP="008F25A1">
            <w:pPr>
              <w:rPr>
                <w:b/>
                <w:i/>
                <w:u w:val="single"/>
              </w:rPr>
            </w:pPr>
            <w:r w:rsidRPr="008F25A1">
              <w:rPr>
                <w:b/>
                <w:i/>
                <w:u w:val="single"/>
              </w:rPr>
              <w:t>Контрольная работа №2</w:t>
            </w:r>
          </w:p>
          <w:p w:rsidR="008F25A1" w:rsidRPr="008F25A1" w:rsidRDefault="008F25A1" w:rsidP="008F25A1">
            <w:r w:rsidRPr="008F25A1">
              <w:t>«Соотношение между сторонами и углами треугольника»</w:t>
            </w:r>
          </w:p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 xml:space="preserve">Урок контроля ЗУН </w:t>
            </w:r>
            <w:proofErr w:type="gramStart"/>
            <w:r w:rsidRPr="008F25A1">
              <w:rPr>
                <w:sz w:val="18"/>
                <w:szCs w:val="18"/>
              </w:rPr>
              <w:t>обучающихся</w:t>
            </w:r>
            <w:proofErr w:type="gramEnd"/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Скалярное произведение в координатах. Угол между векторами. Скалярное произведение векторов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29</w:t>
            </w:r>
          </w:p>
        </w:tc>
        <w:tc>
          <w:tcPr>
            <w:tcW w:w="4292" w:type="dxa"/>
          </w:tcPr>
          <w:p w:rsidR="008F25A1" w:rsidRPr="008F25A1" w:rsidRDefault="008F25A1" w:rsidP="008F25A1">
            <w:pPr>
              <w:rPr>
                <w:b/>
                <w:i/>
                <w:u w:val="single"/>
              </w:rPr>
            </w:pPr>
            <w:r w:rsidRPr="008F25A1">
              <w:rPr>
                <w:b/>
                <w:i/>
                <w:u w:val="single"/>
              </w:rPr>
              <w:t xml:space="preserve">Зачёт по теме: </w:t>
            </w:r>
          </w:p>
          <w:p w:rsidR="008F25A1" w:rsidRPr="008F25A1" w:rsidRDefault="008F25A1" w:rsidP="008F25A1">
            <w:pPr>
              <w:rPr>
                <w:b/>
                <w:i/>
                <w:u w:val="single"/>
              </w:rPr>
            </w:pPr>
            <w:r w:rsidRPr="008F25A1">
              <w:t>«Соотношение между сторонами и углами треугольника»</w:t>
            </w:r>
          </w:p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 xml:space="preserve">Урок контроля ЗУН </w:t>
            </w:r>
            <w:proofErr w:type="gramStart"/>
            <w:r w:rsidRPr="008F25A1">
              <w:rPr>
                <w:sz w:val="18"/>
                <w:szCs w:val="18"/>
              </w:rPr>
              <w:t>обучающихся</w:t>
            </w:r>
            <w:proofErr w:type="gramEnd"/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Скалярное произведение в координатах. Угол между векторами. Скалярное произведение векторов</w:t>
            </w:r>
          </w:p>
        </w:tc>
      </w:tr>
      <w:tr w:rsidR="008F25A1" w:rsidRPr="008F25A1" w:rsidTr="00F97DB6">
        <w:tc>
          <w:tcPr>
            <w:tcW w:w="14729" w:type="dxa"/>
            <w:gridSpan w:val="4"/>
          </w:tcPr>
          <w:p w:rsidR="008F25A1" w:rsidRPr="008F25A1" w:rsidRDefault="008F25A1" w:rsidP="008F25A1">
            <w:pPr>
              <w:jc w:val="center"/>
              <w:rPr>
                <w:b/>
                <w:sz w:val="28"/>
                <w:szCs w:val="28"/>
              </w:rPr>
            </w:pPr>
            <w:r w:rsidRPr="008F25A1">
              <w:rPr>
                <w:b/>
                <w:sz w:val="28"/>
                <w:szCs w:val="28"/>
              </w:rPr>
              <w:t>Глава 12.        Длина окружности и площадь круга.     (12 часов)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30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 xml:space="preserve">Правильный многоугольник. </w:t>
            </w:r>
          </w:p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Урок 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Понятие правильного многоугольника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31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Окружность, описанная или вписанная в  правильный многоугольник.</w:t>
            </w:r>
          </w:p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Окружность, описанная или вписанная в  правильный многоугольник.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32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Формула для вычисления правильного многоугольника, его стороны и радиуса вписанной окружности</w:t>
            </w:r>
          </w:p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Формула для вычисления правильного многоугольника, его стороны и радиуса вписанной окружности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33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 xml:space="preserve">Построение правильных многоугольников </w:t>
            </w:r>
          </w:p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Урок практикум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Построение правильных многоугольников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34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Длина окружности</w:t>
            </w:r>
          </w:p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Урок 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Длина окружности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35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Площадь круга</w:t>
            </w:r>
          </w:p>
        </w:tc>
        <w:tc>
          <w:tcPr>
            <w:tcW w:w="200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pPr>
              <w:rPr>
                <w:sz w:val="18"/>
                <w:szCs w:val="18"/>
              </w:rPr>
            </w:pPr>
            <w:r w:rsidRPr="008F25A1">
              <w:rPr>
                <w:sz w:val="18"/>
                <w:szCs w:val="18"/>
              </w:rPr>
              <w:t>Площадь круга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36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Площадь кругового сектора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Площадь кругового сектора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lastRenderedPageBreak/>
              <w:t>37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Решение задач по теме «Длина окружности и площадь круга»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обобщения и систематизации знаний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Длина окружности Площадь круга. Площадь кругового сектора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38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Подготовка к контрольной работе. Обобщающий урок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обобщения и систематизации знаний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Длина окружности Площадь круга. Площадь кругового сектора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40</w:t>
            </w:r>
          </w:p>
        </w:tc>
        <w:tc>
          <w:tcPr>
            <w:tcW w:w="4292" w:type="dxa"/>
          </w:tcPr>
          <w:p w:rsidR="008F25A1" w:rsidRPr="008F25A1" w:rsidRDefault="008F25A1" w:rsidP="008F25A1">
            <w:pPr>
              <w:rPr>
                <w:b/>
                <w:i/>
                <w:u w:val="single"/>
              </w:rPr>
            </w:pPr>
            <w:r w:rsidRPr="008F25A1">
              <w:rPr>
                <w:b/>
                <w:i/>
                <w:u w:val="single"/>
              </w:rPr>
              <w:t>Контрольная работа №3</w:t>
            </w:r>
            <w:r w:rsidRPr="008F25A1">
              <w:t>«Длина окружности и площадь круга»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 xml:space="preserve">Урок проверки знаний 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Длина окружности Площадь круга. Площадь кругового сектора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41</w:t>
            </w:r>
          </w:p>
        </w:tc>
        <w:tc>
          <w:tcPr>
            <w:tcW w:w="4292" w:type="dxa"/>
          </w:tcPr>
          <w:p w:rsidR="008F25A1" w:rsidRPr="008F25A1" w:rsidRDefault="008F25A1" w:rsidP="008F25A1">
            <w:pPr>
              <w:rPr>
                <w:b/>
                <w:i/>
                <w:u w:val="single"/>
              </w:rPr>
            </w:pPr>
            <w:r w:rsidRPr="008F25A1">
              <w:rPr>
                <w:b/>
                <w:i/>
                <w:u w:val="single"/>
              </w:rPr>
              <w:t xml:space="preserve">Зачёт по теме: </w:t>
            </w:r>
          </w:p>
          <w:p w:rsidR="008F25A1" w:rsidRPr="008F25A1" w:rsidRDefault="008F25A1" w:rsidP="008F25A1">
            <w:pPr>
              <w:rPr>
                <w:b/>
                <w:i/>
                <w:u w:val="single"/>
              </w:rPr>
            </w:pPr>
            <w:r w:rsidRPr="008F25A1">
              <w:t>«Длина окружности и площадь круга»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 xml:space="preserve">Урок контроля ЗУН </w:t>
            </w:r>
            <w:proofErr w:type="gramStart"/>
            <w:r w:rsidRPr="008F25A1">
              <w:t>обучающихся</w:t>
            </w:r>
            <w:proofErr w:type="gramEnd"/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Длина окружности Площадь круга. Площадь кругового сектора</w:t>
            </w:r>
          </w:p>
        </w:tc>
      </w:tr>
      <w:tr w:rsidR="008F25A1" w:rsidRPr="008F25A1" w:rsidTr="00F97DB6">
        <w:tc>
          <w:tcPr>
            <w:tcW w:w="14729" w:type="dxa"/>
            <w:gridSpan w:val="4"/>
          </w:tcPr>
          <w:p w:rsidR="008F25A1" w:rsidRPr="008F25A1" w:rsidRDefault="008F25A1" w:rsidP="008F25A1">
            <w:pPr>
              <w:ind w:left="100"/>
              <w:jc w:val="center"/>
              <w:rPr>
                <w:b/>
              </w:rPr>
            </w:pPr>
            <w:r w:rsidRPr="008F25A1">
              <w:rPr>
                <w:b/>
              </w:rPr>
              <w:t>Глава 13.      Движение.          (8 часов)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42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Отображение плоскости на себя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коррекции знаний и 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Отображение плоскости на себя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43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Понятие движения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Понятие движения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44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Параллельный перенос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Определение параллельного переноса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45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Поворот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применений знаний и умений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Определение поворота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46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Решение задач по теме «Движение»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применений знаний и умений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 xml:space="preserve">Понятие движения Определение параллельного переноса, поворота. 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47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Подготовка к контрольной работе.</w:t>
            </w:r>
          </w:p>
          <w:p w:rsidR="008F25A1" w:rsidRPr="008F25A1" w:rsidRDefault="008F25A1" w:rsidP="008F25A1">
            <w:r w:rsidRPr="008F25A1">
              <w:t>Обобщающий урок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применений знаний и умений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 xml:space="preserve">Понятие движения Определение параллельного переноса, поворота. 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48</w:t>
            </w:r>
          </w:p>
        </w:tc>
        <w:tc>
          <w:tcPr>
            <w:tcW w:w="4292" w:type="dxa"/>
          </w:tcPr>
          <w:p w:rsidR="008F25A1" w:rsidRPr="008F25A1" w:rsidRDefault="008F25A1" w:rsidP="008F25A1">
            <w:pPr>
              <w:rPr>
                <w:b/>
                <w:i/>
                <w:u w:val="single"/>
              </w:rPr>
            </w:pPr>
            <w:r w:rsidRPr="008F25A1">
              <w:rPr>
                <w:b/>
                <w:i/>
                <w:u w:val="single"/>
              </w:rPr>
              <w:t>Контрольная работа №4</w:t>
            </w:r>
          </w:p>
          <w:p w:rsidR="008F25A1" w:rsidRPr="008F25A1" w:rsidRDefault="008F25A1" w:rsidP="008F25A1">
            <w:r w:rsidRPr="008F25A1">
              <w:t>«Движение»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 xml:space="preserve">Урок контроля ЗУН учащихся 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 xml:space="preserve">Понятие движения Определение параллельного переноса, поворота. 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49</w:t>
            </w:r>
          </w:p>
        </w:tc>
        <w:tc>
          <w:tcPr>
            <w:tcW w:w="4292" w:type="dxa"/>
          </w:tcPr>
          <w:p w:rsidR="008F25A1" w:rsidRPr="008F25A1" w:rsidRDefault="008F25A1" w:rsidP="008F25A1">
            <w:pPr>
              <w:rPr>
                <w:b/>
                <w:i/>
                <w:u w:val="single"/>
              </w:rPr>
            </w:pPr>
            <w:r w:rsidRPr="008F25A1">
              <w:rPr>
                <w:b/>
                <w:i/>
                <w:u w:val="single"/>
              </w:rPr>
              <w:t>Зачёт по теме:</w:t>
            </w:r>
          </w:p>
          <w:p w:rsidR="008F25A1" w:rsidRPr="008F25A1" w:rsidRDefault="008F25A1" w:rsidP="008F25A1">
            <w:pPr>
              <w:rPr>
                <w:b/>
                <w:i/>
                <w:u w:val="single"/>
              </w:rPr>
            </w:pPr>
            <w:r w:rsidRPr="008F25A1">
              <w:rPr>
                <w:b/>
                <w:i/>
              </w:rPr>
              <w:t xml:space="preserve"> «</w:t>
            </w:r>
            <w:r w:rsidRPr="008F25A1">
              <w:t>Движение»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 xml:space="preserve">Урок проверки знаний 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 xml:space="preserve">Понятие движения Определение параллельного переноса, поворота. </w:t>
            </w:r>
          </w:p>
        </w:tc>
      </w:tr>
      <w:tr w:rsidR="008F25A1" w:rsidRPr="008F25A1" w:rsidTr="00F97DB6">
        <w:tc>
          <w:tcPr>
            <w:tcW w:w="14729" w:type="dxa"/>
            <w:gridSpan w:val="4"/>
          </w:tcPr>
          <w:p w:rsidR="008F25A1" w:rsidRPr="008F25A1" w:rsidRDefault="008F25A1" w:rsidP="008F25A1">
            <w:pPr>
              <w:jc w:val="center"/>
              <w:rPr>
                <w:b/>
              </w:rPr>
            </w:pPr>
            <w:r w:rsidRPr="008F25A1">
              <w:rPr>
                <w:b/>
              </w:rPr>
              <w:t>Глава 14.       Начальные сведения из стереометрии.       (8    часов)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50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Предмет стереометрии Многогранники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Предмет стереометрии Многогранник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51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Призма. Параллелепипед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применений знаний и умений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Призма. Параллелепипед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52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Объём тела. Свойства прямоугольного параллелепипеда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Объём тела. Свойства прямоугольного параллелепипеда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53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 xml:space="preserve">Пирамида. 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Комбинированный урок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 xml:space="preserve">Знать понятие цилиндра 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54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 xml:space="preserve">Цилиндр 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Знать понятие конуса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55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Конус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 xml:space="preserve">Урок </w:t>
            </w:r>
            <w:proofErr w:type="gramStart"/>
            <w:r w:rsidRPr="008F25A1">
              <w:t>-п</w:t>
            </w:r>
            <w:proofErr w:type="gramEnd"/>
            <w:r w:rsidRPr="008F25A1">
              <w:t>рактикум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Знать понятие сферы, шара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lastRenderedPageBreak/>
              <w:t>56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Сфера, шар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 xml:space="preserve">Урок </w:t>
            </w:r>
            <w:proofErr w:type="gramStart"/>
            <w:r w:rsidRPr="008F25A1">
              <w:t>-п</w:t>
            </w:r>
            <w:proofErr w:type="gramEnd"/>
            <w:r w:rsidRPr="008F25A1">
              <w:t>рактикум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Сфера, шар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57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Решение задач по теме «тела вращения»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Предмет стереометрии Многогранник Призма. Параллелепипед Конус. Цилиндр. Сфера, шар</w:t>
            </w:r>
          </w:p>
        </w:tc>
      </w:tr>
      <w:tr w:rsidR="008F25A1" w:rsidRPr="008F25A1" w:rsidTr="00F97DB6">
        <w:tc>
          <w:tcPr>
            <w:tcW w:w="14729" w:type="dxa"/>
            <w:gridSpan w:val="4"/>
          </w:tcPr>
          <w:p w:rsidR="008F25A1" w:rsidRPr="008F25A1" w:rsidRDefault="008F25A1" w:rsidP="008F25A1">
            <w:pPr>
              <w:jc w:val="center"/>
              <w:rPr>
                <w:b/>
              </w:rPr>
            </w:pPr>
            <w:r w:rsidRPr="008F25A1">
              <w:rPr>
                <w:b/>
              </w:rPr>
              <w:t>Об аксиомах планиметрии.   (2   часа)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58-59</w:t>
            </w:r>
          </w:p>
        </w:tc>
        <w:tc>
          <w:tcPr>
            <w:tcW w:w="4292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Об аксиомах планиметрии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изучение нового материала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Понятие аксиомы. Разобрать основные аксиомы планиметрии и их применение при решении геометрических задач</w:t>
            </w:r>
          </w:p>
        </w:tc>
      </w:tr>
      <w:tr w:rsidR="008F25A1" w:rsidRPr="008F25A1" w:rsidTr="00F97DB6">
        <w:tc>
          <w:tcPr>
            <w:tcW w:w="14729" w:type="dxa"/>
            <w:gridSpan w:val="4"/>
          </w:tcPr>
          <w:p w:rsidR="008F25A1" w:rsidRPr="008F25A1" w:rsidRDefault="008F25A1" w:rsidP="008F25A1">
            <w:pPr>
              <w:jc w:val="center"/>
              <w:rPr>
                <w:b/>
              </w:rPr>
            </w:pPr>
            <w:r>
              <w:rPr>
                <w:b/>
              </w:rPr>
              <w:t>Повторение курса геометрии.   (7</w:t>
            </w:r>
            <w:r w:rsidRPr="008F25A1">
              <w:rPr>
                <w:b/>
              </w:rPr>
              <w:t xml:space="preserve"> часов)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60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Повторение главы «Треугольники»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коррекции знаний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Треугольник, признаки равенства треугольника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61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Повторение главы «Параллельные прямые»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коррекции знаний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 xml:space="preserve">Аксиома о параллельных прямых, теорема об углах образованных </w:t>
            </w:r>
            <w:proofErr w:type="gramStart"/>
            <w:r w:rsidRPr="008F25A1">
              <w:t>параллельными</w:t>
            </w:r>
            <w:proofErr w:type="gramEnd"/>
            <w:r w:rsidRPr="008F25A1">
              <w:t xml:space="preserve"> прямыми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62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Повторение главы «Четырёхугольники»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коррекции знаний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Определения параллелограмма, прямоугольника, ромба, трапеции, квадрата их признаки и свойства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63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Повторение главы «Подобные треугольники»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коррекции знаний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Признаки подобия треугольника, средняя линия треугольника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64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Повторение главы «Площади»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коррекции знаний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Площади параллелограмма, прямоугольника, квадрата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65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Повторение главы «Соотношение между сторонами и углами треугольника»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 xml:space="preserve">Урок коррекции знаний 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Синус, косинус, тангенс, скалярное произведение векторов</w:t>
            </w:r>
            <w:proofErr w:type="gramStart"/>
            <w:r w:rsidRPr="008F25A1">
              <w:t xml:space="preserve"> ,</w:t>
            </w:r>
            <w:proofErr w:type="gramEnd"/>
            <w:r w:rsidRPr="008F25A1">
              <w:t>теорема синусов, косинусов</w:t>
            </w:r>
          </w:p>
        </w:tc>
      </w:tr>
      <w:tr w:rsidR="008F25A1" w:rsidRPr="008F25A1" w:rsidTr="00F97DB6">
        <w:tc>
          <w:tcPr>
            <w:tcW w:w="1007" w:type="dxa"/>
          </w:tcPr>
          <w:p w:rsidR="008F25A1" w:rsidRPr="008F25A1" w:rsidRDefault="008F25A1" w:rsidP="008F25A1">
            <w:pPr>
              <w:spacing w:line="360" w:lineRule="auto"/>
            </w:pPr>
            <w:r w:rsidRPr="008F25A1">
              <w:t>66</w:t>
            </w:r>
          </w:p>
        </w:tc>
        <w:tc>
          <w:tcPr>
            <w:tcW w:w="4292" w:type="dxa"/>
          </w:tcPr>
          <w:p w:rsidR="008F25A1" w:rsidRPr="008F25A1" w:rsidRDefault="008F25A1" w:rsidP="008F25A1">
            <w:r w:rsidRPr="008F25A1">
              <w:t>Повторение главы «Векторы»</w:t>
            </w:r>
          </w:p>
        </w:tc>
        <w:tc>
          <w:tcPr>
            <w:tcW w:w="2000" w:type="dxa"/>
          </w:tcPr>
          <w:p w:rsidR="008F25A1" w:rsidRPr="008F25A1" w:rsidRDefault="008F25A1" w:rsidP="008F25A1">
            <w:r w:rsidRPr="008F25A1">
              <w:t>Урок коррекции знаний</w:t>
            </w:r>
          </w:p>
        </w:tc>
        <w:tc>
          <w:tcPr>
            <w:tcW w:w="7430" w:type="dxa"/>
          </w:tcPr>
          <w:p w:rsidR="008F25A1" w:rsidRPr="008F25A1" w:rsidRDefault="008F25A1" w:rsidP="008F25A1">
            <w:r w:rsidRPr="008F25A1">
              <w:t>Понятия вектора, длины вектора, коллинеарные</w:t>
            </w:r>
            <w:proofErr w:type="gramStart"/>
            <w:r w:rsidRPr="008F25A1">
              <w:t xml:space="preserve"> ,</w:t>
            </w:r>
            <w:proofErr w:type="gramEnd"/>
            <w:r w:rsidRPr="008F25A1">
              <w:t xml:space="preserve"> со направленных и противоположно направленные вектора, равенство векторов. Построение суммы и разности векторов</w:t>
            </w:r>
          </w:p>
        </w:tc>
      </w:tr>
    </w:tbl>
    <w:p w:rsidR="008F25A1" w:rsidRDefault="008F25A1" w:rsidP="008F25A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25A1" w:rsidRPr="008F25A1" w:rsidRDefault="008F25A1" w:rsidP="008F25A1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25A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8F25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Календарно – </w:t>
      </w:r>
      <w:proofErr w:type="gramStart"/>
      <w:r w:rsidRPr="008F25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 планирование</w:t>
      </w:r>
      <w:proofErr w:type="gramEnd"/>
      <w:r w:rsidRPr="008F25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169"/>
        <w:gridCol w:w="5245"/>
        <w:gridCol w:w="2693"/>
        <w:gridCol w:w="2268"/>
        <w:gridCol w:w="2127"/>
      </w:tblGrid>
      <w:tr w:rsidR="008F25A1" w:rsidRPr="008F25A1" w:rsidTr="00F97DB6">
        <w:tc>
          <w:tcPr>
            <w:tcW w:w="2169" w:type="dxa"/>
            <w:vMerge w:val="restart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5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F25A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F25A1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5" w:type="dxa"/>
            <w:vMerge w:val="restart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5A1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693" w:type="dxa"/>
            <w:vMerge w:val="restart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5A1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4395" w:type="dxa"/>
            <w:gridSpan w:val="2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5A1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урока</w:t>
            </w:r>
          </w:p>
        </w:tc>
      </w:tr>
      <w:tr w:rsidR="008F25A1" w:rsidRPr="008F25A1" w:rsidTr="00F97DB6">
        <w:tc>
          <w:tcPr>
            <w:tcW w:w="2169" w:type="dxa"/>
            <w:vMerge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5A1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5A1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5A1">
              <w:rPr>
                <w:rFonts w:ascii="Times New Roman" w:hAnsi="Times New Roman" w:cs="Times New Roman"/>
                <w:b/>
                <w:sz w:val="28"/>
                <w:szCs w:val="28"/>
              </w:rPr>
              <w:t>Глава 9.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5A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Векторы 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5A1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2.09 – 28.09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вектора. Равенство векторов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  <w:vAlign w:val="center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</w:rPr>
            </w:pPr>
            <w:r w:rsidRPr="008F25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Откладывание вектора от данной точки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двух векторов Законы сложения векторов 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Правило параллелограмма. Сумма нескольких векторов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векторов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Произведение вектора на число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вектора к решению задач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линия трапеции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10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Метод координат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30.09-9.11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вектора по двум неколлинеарным векторам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Координаты вектора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координатами вектора и координатами начала и конца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Простейшие задачи в координатах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линии на плоскости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окружности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</w:t>
            </w:r>
            <w:proofErr w:type="gramStart"/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</w:t>
            </w:r>
            <w:proofErr w:type="gramEnd"/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работе. Обобщающий урок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К. </w:t>
            </w:r>
            <w:proofErr w:type="gramStart"/>
            <w:r w:rsidRPr="008F2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8F2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«Векторы. Метод координат»</w:t>
            </w:r>
          </w:p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28.10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Зачёт по теме: </w:t>
            </w: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«Векторы. Метод координат»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9.11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ind w:left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11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Соотношение между сторонами и углами треугольника. Скалярное произведение векторов.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11.11-16.12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Синус, косинус, тангенс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тригонометрическое тождество. </w:t>
            </w: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Формулы приведения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для вычисления координат точки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Теорема о площади треугольника. Теорема синусов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Теорема косинусов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rPr>
          <w:trHeight w:val="577"/>
        </w:trPr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треугольников. Измерительные работы.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между векторами. Скалярное произведение векторов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Скалярное произведение в координатах. Свойства скалярного произведения векторов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работе. Обобщающий урок</w:t>
            </w:r>
          </w:p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К. р. по теме </w:t>
            </w: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2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«Соотношение между сторонами и углами треугольника»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14.12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Зачёт по теме: </w:t>
            </w:r>
          </w:p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«Соотношение между сторонами и углами треугольника»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16.12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12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Длина окружности и площадь круга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21.12-10.02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Правильный многоугольник. 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Окружность, описанная или вписанная в  правильный многоугольник.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для вычисления правильного многоугольника, его стороны и радиуса вписанной окружности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правильных многоугольников 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окружности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круга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кругового сектора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«Длина окружности и площадь круга»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«Длина окружности и площадь круга»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работе. Обобщающий урок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К. </w:t>
            </w:r>
            <w:proofErr w:type="gramStart"/>
            <w:r w:rsidRPr="008F25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</w:t>
            </w:r>
            <w:proofErr w:type="gramEnd"/>
            <w:r w:rsidRPr="008F25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по теме </w:t>
            </w:r>
            <w:r w:rsidRPr="008F2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«Длина окружности и площадь</w:t>
            </w: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2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круга»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8.02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Зачёт по теме: </w:t>
            </w:r>
          </w:p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«Длина окружности и площадь круга»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10.02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ind w:left="10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13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Движение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15.02-15.03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Отображение плоскости на себя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движения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Параллельный перенос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«Движение»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работе.</w:t>
            </w:r>
          </w:p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К. р. по теме   «</w:t>
            </w:r>
            <w:r w:rsidRPr="008F25A1">
              <w:rPr>
                <w:rFonts w:ascii="Times New Roman" w:eastAsia="Times New Roman" w:hAnsi="Times New Roman" w:cs="Times New Roman"/>
                <w:b/>
                <w:lang w:eastAsia="ru-RU"/>
              </w:rPr>
              <w:t>Движение»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10.03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Зачёт по теме:</w:t>
            </w:r>
          </w:p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«</w:t>
            </w:r>
            <w:r w:rsidRPr="008F25A1">
              <w:rPr>
                <w:rFonts w:ascii="Times New Roman" w:eastAsia="Times New Roman" w:hAnsi="Times New Roman" w:cs="Times New Roman"/>
                <w:lang w:eastAsia="ru-RU"/>
              </w:rPr>
              <w:t>Движение»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15.03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14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Начальные сведения из стереометрии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17.03-21.04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стереометрии Многогранники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Призма. Параллелепипед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тела. Свойства прямоугольного параллелепипеда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Пирамида. 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Цилиндр 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Конус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Сфера, шар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«тела вращения»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58-59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 аксиомах планиметрии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21.04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Повторение курса геометрии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b/>
                <w:sz w:val="24"/>
                <w:szCs w:val="24"/>
              </w:rPr>
              <w:t>26.04-24.05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главы «Треугольники»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главы «Параллельные прямые»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 xml:space="preserve"> 62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главы «Четырёхугольники»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главы «Подобные треугольники»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главы «Площади»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главы «Соотношение между сторонами и углами треугольника»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25A1" w:rsidRPr="008F25A1" w:rsidTr="00F97DB6">
        <w:tc>
          <w:tcPr>
            <w:tcW w:w="2169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245" w:type="dxa"/>
          </w:tcPr>
          <w:p w:rsidR="008F25A1" w:rsidRPr="008F25A1" w:rsidRDefault="008F25A1" w:rsidP="008F25A1">
            <w:pPr>
              <w:rPr>
                <w:rFonts w:ascii="Times New Roman" w:hAnsi="Times New Roman" w:cs="Times New Roman"/>
              </w:rPr>
            </w:pPr>
            <w:r w:rsidRPr="008F25A1">
              <w:rPr>
                <w:rFonts w:ascii="Times New Roman" w:hAnsi="Times New Roman" w:cs="Times New Roman"/>
              </w:rPr>
              <w:t>Повторение главы «Векторы»</w:t>
            </w:r>
          </w:p>
        </w:tc>
        <w:tc>
          <w:tcPr>
            <w:tcW w:w="2693" w:type="dxa"/>
          </w:tcPr>
          <w:p w:rsidR="008F25A1" w:rsidRPr="008F25A1" w:rsidRDefault="008F25A1" w:rsidP="008F25A1">
            <w:pPr>
              <w:spacing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8F25A1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2127" w:type="dxa"/>
          </w:tcPr>
          <w:p w:rsidR="008F25A1" w:rsidRPr="008F25A1" w:rsidRDefault="008F25A1" w:rsidP="008F25A1">
            <w:pPr>
              <w:spacing w:after="1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25A1" w:rsidRPr="008F25A1" w:rsidRDefault="008F25A1" w:rsidP="008F25A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25A1" w:rsidRPr="008F25A1" w:rsidRDefault="008F25A1" w:rsidP="008F25A1">
      <w:pPr>
        <w:rPr>
          <w:rFonts w:ascii="Times New Roman" w:hAnsi="Times New Roman" w:cs="Times New Roman"/>
          <w:sz w:val="24"/>
          <w:szCs w:val="24"/>
        </w:rPr>
      </w:pPr>
      <w:r w:rsidRPr="008F25A1">
        <w:rPr>
          <w:rFonts w:ascii="Times New Roman" w:hAnsi="Times New Roman" w:cs="Times New Roman"/>
          <w:sz w:val="24"/>
          <w:szCs w:val="24"/>
        </w:rPr>
        <w:t xml:space="preserve">СОГЛАСОВАНО:                                                                                                            </w:t>
      </w:r>
      <w:r w:rsidR="0052008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8F25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Заместитель директо</w:t>
      </w:r>
      <w:r w:rsidR="00520085">
        <w:rPr>
          <w:rFonts w:ascii="Times New Roman" w:hAnsi="Times New Roman" w:cs="Times New Roman"/>
          <w:sz w:val="24"/>
          <w:szCs w:val="24"/>
        </w:rPr>
        <w:t xml:space="preserve">ра по УВР            </w:t>
      </w:r>
      <w:r w:rsidRPr="008F25A1">
        <w:rPr>
          <w:rFonts w:ascii="Times New Roman" w:hAnsi="Times New Roman" w:cs="Times New Roman"/>
          <w:sz w:val="24"/>
          <w:szCs w:val="24"/>
        </w:rPr>
        <w:t xml:space="preserve">        </w:t>
      </w:r>
      <w:r w:rsidR="00520085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8F25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_____________ С. В. Фролова   </w:t>
      </w:r>
      <w:r w:rsidR="005200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8F25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«</w:t>
      </w:r>
      <w:r w:rsidRPr="008F25A1">
        <w:rPr>
          <w:rFonts w:ascii="Times New Roman" w:hAnsi="Times New Roman" w:cs="Times New Roman"/>
          <w:sz w:val="24"/>
          <w:szCs w:val="24"/>
          <w:u w:val="single"/>
        </w:rPr>
        <w:t xml:space="preserve"> 31 </w:t>
      </w:r>
      <w:r w:rsidRPr="008F25A1">
        <w:rPr>
          <w:rFonts w:ascii="Times New Roman" w:hAnsi="Times New Roman" w:cs="Times New Roman"/>
          <w:sz w:val="24"/>
          <w:szCs w:val="24"/>
        </w:rPr>
        <w:t xml:space="preserve">» </w:t>
      </w:r>
      <w:r w:rsidRPr="008F25A1">
        <w:rPr>
          <w:rFonts w:ascii="Times New Roman" w:hAnsi="Times New Roman" w:cs="Times New Roman"/>
          <w:sz w:val="24"/>
          <w:szCs w:val="24"/>
          <w:u w:val="single"/>
        </w:rPr>
        <w:t xml:space="preserve">    08.   2021                                                     </w:t>
      </w:r>
    </w:p>
    <w:p w:rsidR="008F25A1" w:rsidRPr="008F25A1" w:rsidRDefault="008F25A1" w:rsidP="008F25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25A1" w:rsidRPr="008F25A1" w:rsidRDefault="008F25A1" w:rsidP="008F25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25A1" w:rsidRDefault="008F25A1" w:rsidP="00520085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F25A1" w:rsidRPr="008F25A1" w:rsidRDefault="008F25A1" w:rsidP="008F25A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25A1" w:rsidRPr="008F25A1" w:rsidRDefault="008F25A1" w:rsidP="008F25A1">
      <w:pPr>
        <w:jc w:val="center"/>
      </w:pPr>
      <w:r w:rsidRPr="008F25A1">
        <w:rPr>
          <w:rFonts w:ascii="Times New Roman" w:hAnsi="Times New Roman" w:cs="Times New Roman"/>
          <w:b/>
          <w:sz w:val="28"/>
          <w:szCs w:val="28"/>
        </w:rPr>
        <w:t>Лист внесения изменений в рабочую программу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920"/>
        <w:gridCol w:w="1843"/>
        <w:gridCol w:w="1701"/>
        <w:gridCol w:w="4505"/>
      </w:tblGrid>
      <w:tr w:rsidR="008F25A1" w:rsidRPr="008F25A1" w:rsidTr="00F97DB6">
        <w:tc>
          <w:tcPr>
            <w:tcW w:w="5920" w:type="dxa"/>
          </w:tcPr>
          <w:p w:rsidR="008F25A1" w:rsidRPr="008F25A1" w:rsidRDefault="008F25A1" w:rsidP="008F25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5A1">
              <w:rPr>
                <w:rFonts w:ascii="Times New Roman" w:hAnsi="Times New Roman"/>
                <w:sz w:val="28"/>
                <w:szCs w:val="28"/>
              </w:rPr>
              <w:t>Тема по  КТП</w:t>
            </w:r>
          </w:p>
        </w:tc>
        <w:tc>
          <w:tcPr>
            <w:tcW w:w="1843" w:type="dxa"/>
          </w:tcPr>
          <w:p w:rsidR="008F25A1" w:rsidRPr="008F25A1" w:rsidRDefault="008F25A1" w:rsidP="008F25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5A1">
              <w:rPr>
                <w:rFonts w:ascii="Times New Roman" w:hAnsi="Times New Roman"/>
                <w:sz w:val="28"/>
                <w:szCs w:val="28"/>
              </w:rPr>
              <w:t>Дата по КТП</w:t>
            </w:r>
          </w:p>
        </w:tc>
        <w:tc>
          <w:tcPr>
            <w:tcW w:w="1701" w:type="dxa"/>
          </w:tcPr>
          <w:p w:rsidR="008F25A1" w:rsidRPr="008F25A1" w:rsidRDefault="008F25A1" w:rsidP="008F25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5A1">
              <w:rPr>
                <w:rFonts w:ascii="Times New Roman" w:hAnsi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4505" w:type="dxa"/>
          </w:tcPr>
          <w:p w:rsidR="008F25A1" w:rsidRPr="008F25A1" w:rsidRDefault="008F25A1" w:rsidP="008F25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25A1">
              <w:rPr>
                <w:rFonts w:ascii="Times New Roman" w:hAnsi="Times New Roman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8F25A1" w:rsidRPr="008F25A1" w:rsidTr="00F97DB6">
        <w:tc>
          <w:tcPr>
            <w:tcW w:w="5920" w:type="dxa"/>
          </w:tcPr>
          <w:p w:rsidR="008F25A1" w:rsidRPr="008F25A1" w:rsidRDefault="008F25A1" w:rsidP="008F25A1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8F25A1" w:rsidRPr="008F25A1" w:rsidRDefault="008F25A1" w:rsidP="008F25A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25A1" w:rsidRPr="008F25A1" w:rsidRDefault="008F25A1" w:rsidP="008F25A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8F25A1" w:rsidRPr="008F25A1" w:rsidRDefault="008F25A1" w:rsidP="008F25A1">
            <w:pPr>
              <w:jc w:val="center"/>
              <w:rPr>
                <w:sz w:val="28"/>
                <w:szCs w:val="28"/>
              </w:rPr>
            </w:pPr>
          </w:p>
        </w:tc>
      </w:tr>
      <w:tr w:rsidR="008F25A1" w:rsidRPr="008F25A1" w:rsidTr="00F97DB6">
        <w:tc>
          <w:tcPr>
            <w:tcW w:w="5920" w:type="dxa"/>
          </w:tcPr>
          <w:p w:rsidR="008F25A1" w:rsidRPr="008F25A1" w:rsidRDefault="008F25A1" w:rsidP="008F25A1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8F25A1" w:rsidRPr="008F25A1" w:rsidRDefault="008F25A1" w:rsidP="008F25A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25A1" w:rsidRPr="008F25A1" w:rsidRDefault="008F25A1" w:rsidP="008F25A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8F25A1" w:rsidRPr="008F25A1" w:rsidRDefault="008F25A1" w:rsidP="008F25A1">
            <w:pPr>
              <w:jc w:val="center"/>
              <w:rPr>
                <w:sz w:val="28"/>
                <w:szCs w:val="28"/>
              </w:rPr>
            </w:pPr>
          </w:p>
        </w:tc>
      </w:tr>
      <w:tr w:rsidR="008F25A1" w:rsidRPr="008F25A1" w:rsidTr="00F97DB6">
        <w:tc>
          <w:tcPr>
            <w:tcW w:w="5920" w:type="dxa"/>
          </w:tcPr>
          <w:p w:rsidR="008F25A1" w:rsidRPr="008F25A1" w:rsidRDefault="008F25A1" w:rsidP="008F25A1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8F25A1" w:rsidRPr="008F25A1" w:rsidRDefault="008F25A1" w:rsidP="008F25A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25A1" w:rsidRPr="008F25A1" w:rsidRDefault="008F25A1" w:rsidP="008F25A1">
            <w:pPr>
              <w:spacing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8F25A1" w:rsidRPr="008F25A1" w:rsidRDefault="008F25A1" w:rsidP="008F25A1">
            <w:pPr>
              <w:jc w:val="center"/>
              <w:rPr>
                <w:sz w:val="28"/>
                <w:szCs w:val="28"/>
              </w:rPr>
            </w:pPr>
          </w:p>
        </w:tc>
      </w:tr>
    </w:tbl>
    <w:p w:rsidR="008F25A1" w:rsidRPr="008F25A1" w:rsidRDefault="008F25A1" w:rsidP="008F25A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F25A1" w:rsidRPr="008F25A1" w:rsidSect="008F25A1">
          <w:pgSz w:w="16838" w:h="11906" w:orient="landscape"/>
          <w:pgMar w:top="851" w:right="1134" w:bottom="1418" w:left="1191" w:header="709" w:footer="709" w:gutter="0"/>
          <w:cols w:space="708"/>
          <w:docGrid w:linePitch="360"/>
        </w:sectPr>
      </w:pPr>
    </w:p>
    <w:p w:rsidR="008F25A1" w:rsidRDefault="008F25A1"/>
    <w:sectPr w:rsidR="008F25A1" w:rsidSect="008F25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CB9A"/>
      </v:shape>
    </w:pict>
  </w:numPicBullet>
  <w:abstractNum w:abstractNumId="0">
    <w:nsid w:val="059B28DC"/>
    <w:multiLevelType w:val="hybridMultilevel"/>
    <w:tmpl w:val="81C876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937181"/>
    <w:multiLevelType w:val="multilevel"/>
    <w:tmpl w:val="75387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4">
    <w:nsid w:val="115361B3"/>
    <w:multiLevelType w:val="hybridMultilevel"/>
    <w:tmpl w:val="A55077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E8031A"/>
    <w:multiLevelType w:val="multilevel"/>
    <w:tmpl w:val="452E5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596966"/>
    <w:multiLevelType w:val="hybridMultilevel"/>
    <w:tmpl w:val="7CF66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9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FF85253"/>
    <w:multiLevelType w:val="hybridMultilevel"/>
    <w:tmpl w:val="38D24650"/>
    <w:lvl w:ilvl="0" w:tplc="7FE2A90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954F6A"/>
    <w:multiLevelType w:val="hybridMultilevel"/>
    <w:tmpl w:val="5C686B32"/>
    <w:lvl w:ilvl="0" w:tplc="0419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58D23079"/>
    <w:multiLevelType w:val="hybridMultilevel"/>
    <w:tmpl w:val="0972CD10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420881"/>
    <w:multiLevelType w:val="hybridMultilevel"/>
    <w:tmpl w:val="7DE89A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B37735F"/>
    <w:multiLevelType w:val="multilevel"/>
    <w:tmpl w:val="B9020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E55732B"/>
    <w:multiLevelType w:val="multilevel"/>
    <w:tmpl w:val="0994D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0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F9310EF"/>
    <w:multiLevelType w:val="hybridMultilevel"/>
    <w:tmpl w:val="68748D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4"/>
  </w:num>
  <w:num w:numId="3">
    <w:abstractNumId w:val="0"/>
  </w:num>
  <w:num w:numId="4">
    <w:abstractNumId w:val="10"/>
  </w:num>
  <w:num w:numId="5">
    <w:abstractNumId w:val="6"/>
  </w:num>
  <w:num w:numId="6">
    <w:abstractNumId w:val="13"/>
  </w:num>
  <w:num w:numId="7">
    <w:abstractNumId w:val="19"/>
  </w:num>
  <w:num w:numId="8">
    <w:abstractNumId w:val="3"/>
  </w:num>
  <w:num w:numId="9">
    <w:abstractNumId w:val="8"/>
  </w:num>
  <w:num w:numId="10">
    <w:abstractNumId w:val="20"/>
  </w:num>
  <w:num w:numId="11">
    <w:abstractNumId w:val="9"/>
  </w:num>
  <w:num w:numId="12">
    <w:abstractNumId w:val="7"/>
  </w:num>
  <w:num w:numId="13">
    <w:abstractNumId w:val="14"/>
  </w:num>
  <w:num w:numId="14">
    <w:abstractNumId w:val="15"/>
  </w:num>
  <w:num w:numId="15">
    <w:abstractNumId w:val="11"/>
  </w:num>
  <w:num w:numId="16">
    <w:abstractNumId w:val="18"/>
  </w:num>
  <w:num w:numId="17">
    <w:abstractNumId w:val="21"/>
  </w:num>
  <w:num w:numId="18">
    <w:abstractNumId w:val="2"/>
  </w:num>
  <w:num w:numId="19">
    <w:abstractNumId w:val="12"/>
  </w:num>
  <w:num w:numId="20">
    <w:abstractNumId w:val="5"/>
  </w:num>
  <w:num w:numId="21">
    <w:abstractNumId w:val="1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5A1"/>
    <w:rsid w:val="0005673D"/>
    <w:rsid w:val="00520085"/>
    <w:rsid w:val="008F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F25A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25A1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F25A1"/>
  </w:style>
  <w:style w:type="numbering" w:customStyle="1" w:styleId="110">
    <w:name w:val="Нет списка11"/>
    <w:next w:val="a2"/>
    <w:semiHidden/>
    <w:unhideWhenUsed/>
    <w:rsid w:val="008F25A1"/>
  </w:style>
  <w:style w:type="paragraph" w:customStyle="1" w:styleId="12">
    <w:name w:val="Знак1"/>
    <w:basedOn w:val="a"/>
    <w:rsid w:val="008F25A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3">
    <w:name w:val="Body Text"/>
    <w:basedOn w:val="a"/>
    <w:link w:val="a4"/>
    <w:rsid w:val="008F25A1"/>
    <w:pPr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8F25A1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5">
    <w:name w:val="List Paragraph"/>
    <w:basedOn w:val="a"/>
    <w:qFormat/>
    <w:rsid w:val="008F25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8F2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8F25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8F25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Верхний колонтитул Знак"/>
    <w:basedOn w:val="a0"/>
    <w:link w:val="a8"/>
    <w:rsid w:val="008F25A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footer"/>
    <w:basedOn w:val="a"/>
    <w:link w:val="ab"/>
    <w:rsid w:val="008F25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Нижний колонтитул Знак"/>
    <w:basedOn w:val="a0"/>
    <w:link w:val="aa"/>
    <w:rsid w:val="008F25A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c">
    <w:name w:val="Hyperlink"/>
    <w:basedOn w:val="a0"/>
    <w:rsid w:val="008F25A1"/>
    <w:rPr>
      <w:color w:val="0000FF"/>
      <w:u w:val="single"/>
    </w:rPr>
  </w:style>
  <w:style w:type="character" w:customStyle="1" w:styleId="c0">
    <w:name w:val="c0"/>
    <w:basedOn w:val="a0"/>
    <w:rsid w:val="008F25A1"/>
  </w:style>
  <w:style w:type="paragraph" w:customStyle="1" w:styleId="c9">
    <w:name w:val="c9"/>
    <w:basedOn w:val="a"/>
    <w:rsid w:val="008F2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F25A1"/>
  </w:style>
  <w:style w:type="paragraph" w:customStyle="1" w:styleId="c0c8">
    <w:name w:val="c0 c8"/>
    <w:basedOn w:val="a"/>
    <w:rsid w:val="008F2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8F25A1"/>
  </w:style>
  <w:style w:type="character" w:customStyle="1" w:styleId="c2c22">
    <w:name w:val="c2 c22"/>
    <w:basedOn w:val="a0"/>
    <w:rsid w:val="008F25A1"/>
  </w:style>
  <w:style w:type="paragraph" w:customStyle="1" w:styleId="c18c0">
    <w:name w:val="c18 c0"/>
    <w:basedOn w:val="a"/>
    <w:rsid w:val="008F2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24c8c28">
    <w:name w:val="c0 c24 c8 c28"/>
    <w:basedOn w:val="a"/>
    <w:rsid w:val="008F2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8c28">
    <w:name w:val="c0 c8 c28"/>
    <w:basedOn w:val="a"/>
    <w:rsid w:val="008F2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15c8">
    <w:name w:val="c0 c15 c8"/>
    <w:basedOn w:val="a"/>
    <w:rsid w:val="008F2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8c15">
    <w:name w:val="c0 c8 c15"/>
    <w:basedOn w:val="a"/>
    <w:rsid w:val="008F2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c27c6c24">
    <w:name w:val="c23 c27 c6 c24"/>
    <w:basedOn w:val="a"/>
    <w:rsid w:val="008F2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F25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F25A1"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next w:val="a7"/>
    <w:uiPriority w:val="39"/>
    <w:rsid w:val="008F25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rsid w:val="008F25A1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a"/>
    <w:rsid w:val="008F25A1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2">
    <w:name w:val="Сетка таблицы2"/>
    <w:basedOn w:val="a1"/>
    <w:next w:val="a7"/>
    <w:uiPriority w:val="39"/>
    <w:rsid w:val="008F25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F25A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25A1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F25A1"/>
  </w:style>
  <w:style w:type="numbering" w:customStyle="1" w:styleId="110">
    <w:name w:val="Нет списка11"/>
    <w:next w:val="a2"/>
    <w:semiHidden/>
    <w:unhideWhenUsed/>
    <w:rsid w:val="008F25A1"/>
  </w:style>
  <w:style w:type="paragraph" w:customStyle="1" w:styleId="12">
    <w:name w:val="Знак1"/>
    <w:basedOn w:val="a"/>
    <w:rsid w:val="008F25A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3">
    <w:name w:val="Body Text"/>
    <w:basedOn w:val="a"/>
    <w:link w:val="a4"/>
    <w:rsid w:val="008F25A1"/>
    <w:pPr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8F25A1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5">
    <w:name w:val="List Paragraph"/>
    <w:basedOn w:val="a"/>
    <w:qFormat/>
    <w:rsid w:val="008F25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8F2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8F25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8F25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Верхний колонтитул Знак"/>
    <w:basedOn w:val="a0"/>
    <w:link w:val="a8"/>
    <w:rsid w:val="008F25A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footer"/>
    <w:basedOn w:val="a"/>
    <w:link w:val="ab"/>
    <w:rsid w:val="008F25A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Нижний колонтитул Знак"/>
    <w:basedOn w:val="a0"/>
    <w:link w:val="aa"/>
    <w:rsid w:val="008F25A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c">
    <w:name w:val="Hyperlink"/>
    <w:basedOn w:val="a0"/>
    <w:rsid w:val="008F25A1"/>
    <w:rPr>
      <w:color w:val="0000FF"/>
      <w:u w:val="single"/>
    </w:rPr>
  </w:style>
  <w:style w:type="character" w:customStyle="1" w:styleId="c0">
    <w:name w:val="c0"/>
    <w:basedOn w:val="a0"/>
    <w:rsid w:val="008F25A1"/>
  </w:style>
  <w:style w:type="paragraph" w:customStyle="1" w:styleId="c9">
    <w:name w:val="c9"/>
    <w:basedOn w:val="a"/>
    <w:rsid w:val="008F2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F25A1"/>
  </w:style>
  <w:style w:type="paragraph" w:customStyle="1" w:styleId="c0c8">
    <w:name w:val="c0 c8"/>
    <w:basedOn w:val="a"/>
    <w:rsid w:val="008F2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8F25A1"/>
  </w:style>
  <w:style w:type="character" w:customStyle="1" w:styleId="c2c22">
    <w:name w:val="c2 c22"/>
    <w:basedOn w:val="a0"/>
    <w:rsid w:val="008F25A1"/>
  </w:style>
  <w:style w:type="paragraph" w:customStyle="1" w:styleId="c18c0">
    <w:name w:val="c18 c0"/>
    <w:basedOn w:val="a"/>
    <w:rsid w:val="008F2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24c8c28">
    <w:name w:val="c0 c24 c8 c28"/>
    <w:basedOn w:val="a"/>
    <w:rsid w:val="008F2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8c28">
    <w:name w:val="c0 c8 c28"/>
    <w:basedOn w:val="a"/>
    <w:rsid w:val="008F2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15c8">
    <w:name w:val="c0 c15 c8"/>
    <w:basedOn w:val="a"/>
    <w:rsid w:val="008F2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8c15">
    <w:name w:val="c0 c8 c15"/>
    <w:basedOn w:val="a"/>
    <w:rsid w:val="008F2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c27c6c24">
    <w:name w:val="c23 c27 c6 c24"/>
    <w:basedOn w:val="a"/>
    <w:rsid w:val="008F25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F25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F25A1"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next w:val="a7"/>
    <w:uiPriority w:val="39"/>
    <w:rsid w:val="008F25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rsid w:val="008F25A1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a"/>
    <w:rsid w:val="008F25A1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2">
    <w:name w:val="Сетка таблицы2"/>
    <w:basedOn w:val="a1"/>
    <w:next w:val="a7"/>
    <w:uiPriority w:val="39"/>
    <w:rsid w:val="008F25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5280</Words>
  <Characters>30097</Characters>
  <Application>Microsoft Office Word</Application>
  <DocSecurity>0</DocSecurity>
  <Lines>250</Lines>
  <Paragraphs>70</Paragraphs>
  <ScaleCrop>false</ScaleCrop>
  <Company/>
  <LinksUpToDate>false</LinksUpToDate>
  <CharactersWithSpaces>35307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dcterms:created xsi:type="dcterms:W3CDTF">2021-09-20T14:43:00Z</dcterms:created>
  <dcterms:modified xsi:type="dcterms:W3CDTF">2021-09-20T14:52:00Z</dcterms:modified>
</cp:coreProperties>
</file>